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BAB0C" w14:textId="77777777" w:rsidR="00FF55D1" w:rsidRPr="00FF55D1" w:rsidRDefault="00672407" w:rsidP="00FF55D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5A44D3FC" wp14:editId="0E311D34">
            <wp:simplePos x="0" y="0"/>
            <wp:positionH relativeFrom="margin">
              <wp:posOffset>-701040</wp:posOffset>
            </wp:positionH>
            <wp:positionV relativeFrom="page">
              <wp:align>top</wp:align>
            </wp:positionV>
            <wp:extent cx="7806055" cy="1678940"/>
            <wp:effectExtent l="0" t="0" r="4445" b="0"/>
            <wp:wrapSquare wrapText="bothSides"/>
            <wp:docPr id="1775279236" name="Immagine 4" descr="Immagine che contiene testo, schermata, Carattere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279236" name="Immagine 4" descr="Immagine che contiene testo, schermata, Carattere, logo&#10;&#10;Descrizione generat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6055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09F74" w14:textId="77777777" w:rsidR="00835007" w:rsidRDefault="00835007" w:rsidP="00FF5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1B21A7A" w14:textId="77777777" w:rsidR="00FF55D1" w:rsidRPr="00FF55D1" w:rsidRDefault="00C75E35" w:rsidP="00FF5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55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</w:t>
      </w:r>
      <w:r w:rsidR="005857C5" w:rsidRPr="00FF55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</w:t>
      </w:r>
      <w:r w:rsidRPr="00FF55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51AEABF4" w14:textId="35079CE3" w:rsidR="008A7D71" w:rsidRPr="00A75127" w:rsidRDefault="00DD17E9" w:rsidP="00FF5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A7512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SCHEDA</w:t>
      </w:r>
      <w:r w:rsidR="00A9439B" w:rsidRPr="00A7512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 w:rsidRPr="00A7512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RILEVAZIONE BES</w:t>
      </w:r>
    </w:p>
    <w:p w14:paraId="2F119C90" w14:textId="77777777" w:rsidR="00DD17E9" w:rsidRPr="00C75E35" w:rsidRDefault="00C75E35" w:rsidP="00FF5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C75E35">
        <w:rPr>
          <w:rFonts w:ascii="Times New Roman" w:eastAsia="Times New Roman" w:hAnsi="Times New Roman" w:cs="Times New Roman"/>
          <w:sz w:val="18"/>
          <w:szCs w:val="18"/>
          <w:lang w:eastAsia="it-IT"/>
        </w:rPr>
        <w:t>(</w:t>
      </w:r>
      <w:r w:rsidR="00DD17E9" w:rsidRPr="00C75E35">
        <w:rPr>
          <w:rFonts w:ascii="Times New Roman" w:eastAsia="Times New Roman" w:hAnsi="Times New Roman" w:cs="Times New Roman"/>
          <w:sz w:val="18"/>
          <w:szCs w:val="18"/>
          <w:lang w:eastAsia="it-IT"/>
        </w:rPr>
        <w:t>Area dello svantaggio scolastico</w:t>
      </w:r>
      <w:r w:rsidRPr="00C75E3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- </w:t>
      </w:r>
      <w:r w:rsidR="00DD17E9" w:rsidRPr="00C75E35">
        <w:rPr>
          <w:rFonts w:ascii="Times New Roman" w:eastAsia="Times New Roman" w:hAnsi="Times New Roman" w:cs="Times New Roman"/>
          <w:sz w:val="18"/>
          <w:szCs w:val="18"/>
          <w:lang w:eastAsia="it-IT"/>
        </w:rPr>
        <w:t>Direttiva Ministeriale 27 dicembre</w:t>
      </w:r>
      <w:r w:rsidR="00A9439B" w:rsidRPr="00C75E3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r w:rsidR="00DD17E9" w:rsidRPr="00C75E35">
        <w:rPr>
          <w:rFonts w:ascii="Times New Roman" w:eastAsia="Times New Roman" w:hAnsi="Times New Roman" w:cs="Times New Roman"/>
          <w:sz w:val="18"/>
          <w:szCs w:val="18"/>
          <w:lang w:eastAsia="it-IT"/>
        </w:rPr>
        <w:t>2012, Circolare Ministeriale n°8, del 6 marzo 2013</w:t>
      </w: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)</w:t>
      </w:r>
    </w:p>
    <w:p w14:paraId="51B01CB3" w14:textId="77777777" w:rsidR="00C75E35" w:rsidRDefault="00C75E35" w:rsidP="00FF5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C49D771" w14:textId="77777777" w:rsidR="00672407" w:rsidRDefault="00672407" w:rsidP="008350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7DAF0C6" w14:textId="77777777" w:rsidR="00DD17E9" w:rsidRPr="005857C5" w:rsidRDefault="005857C5" w:rsidP="008350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857C5">
        <w:rPr>
          <w:rFonts w:ascii="Times New Roman" w:eastAsia="Times New Roman" w:hAnsi="Times New Roman" w:cs="Times New Roman"/>
          <w:sz w:val="24"/>
          <w:szCs w:val="24"/>
          <w:lang w:eastAsia="it-IT"/>
        </w:rPr>
        <w:t>CLASSE</w:t>
      </w:r>
      <w:r w:rsidR="00902858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="003E63C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02858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902858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902858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902858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902858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902858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902858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902858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  <w:t>________________________</w:t>
      </w:r>
    </w:p>
    <w:p w14:paraId="5553DD54" w14:textId="541676D1" w:rsidR="00DD17E9" w:rsidRPr="00F50577" w:rsidRDefault="00DD17E9" w:rsidP="008350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F50577"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="005857C5" w:rsidRPr="00F50577">
        <w:rPr>
          <w:rFonts w:ascii="Times New Roman" w:eastAsia="Times New Roman" w:hAnsi="Times New Roman" w:cs="Times New Roman"/>
          <w:sz w:val="24"/>
          <w:szCs w:val="24"/>
          <w:lang w:eastAsia="it-IT"/>
        </w:rPr>
        <w:t>OORDINATORE</w:t>
      </w:r>
      <w:r w:rsidR="00F50577" w:rsidRPr="00F505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50577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proofErr w:type="gramEnd"/>
      <w:r w:rsidR="00F50577" w:rsidRPr="00F505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02858" w:rsidRPr="00F5057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</w:t>
      </w:r>
      <w:r w:rsidR="00F5057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</w:t>
      </w:r>
      <w:r w:rsidR="00902858" w:rsidRPr="00F50577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</w:p>
    <w:p w14:paraId="4F0545D3" w14:textId="18548D8A" w:rsidR="00F50577" w:rsidRDefault="00F50577" w:rsidP="00FF5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894302E" w14:textId="77777777" w:rsidR="00F50577" w:rsidRDefault="00F50577" w:rsidP="00F50577">
      <w:pPr>
        <w:pStyle w:val="NormaleWeb"/>
        <w:spacing w:before="0" w:beforeAutospacing="0" w:after="0" w:afterAutospacing="0"/>
        <w:jc w:val="both"/>
      </w:pPr>
      <w:r>
        <w:t xml:space="preserve">Nella </w:t>
      </w:r>
      <w:r w:rsidRPr="005A4184">
        <w:rPr>
          <w:b/>
        </w:rPr>
        <w:t>direttiva del 27 Dicembre 2012</w:t>
      </w:r>
      <w:r>
        <w:t xml:space="preserve"> si legge: “</w:t>
      </w:r>
      <w:r>
        <w:rPr>
          <w:i/>
          <w:iCs/>
        </w:rPr>
        <w:t>In ogni classe ci sono alunni che presentano una richiesta di speciale attenzione per una varietà di ragioni: svantaggio sociale e culturale, disturbi specifici di apprendimento e/o disturbi evolutivi specifici, difficoltà derivanti dalla non conoscenza della cultura e della lingua”</w:t>
      </w:r>
      <w:r>
        <w:t xml:space="preserve"> e si deduce che</w:t>
      </w:r>
      <w:r>
        <w:rPr>
          <w:i/>
          <w:iCs/>
        </w:rPr>
        <w:t> “l’area dello svantaggio scolastico è molto più ampia di quella riferibile esplicitamente alla presenza di deficit</w:t>
      </w:r>
      <w:r>
        <w:t>”.</w:t>
      </w:r>
    </w:p>
    <w:p w14:paraId="180933DF" w14:textId="77777777" w:rsidR="00F50577" w:rsidRPr="00B2116D" w:rsidRDefault="00F50577" w:rsidP="00F50577">
      <w:pPr>
        <w:pStyle w:val="NormaleWeb"/>
        <w:spacing w:before="0" w:beforeAutospacing="0" w:after="0" w:afterAutospacing="0"/>
        <w:jc w:val="both"/>
      </w:pPr>
      <w:r w:rsidRPr="00B2116D">
        <w:t xml:space="preserve">La direttiva ministeriale aggiunge, inoltre, che </w:t>
      </w:r>
      <w:r w:rsidRPr="00B2116D">
        <w:rPr>
          <w:i/>
          <w:iCs/>
        </w:rPr>
        <w:t>“…è sempre più urgente adottare una didattica che sia ‘denominatore comune’ per tutti gli alunni e che non lasci indietro nessuno: una didattica inclusiva più che una didattica speciale</w:t>
      </w:r>
      <w:r w:rsidRPr="00B2116D">
        <w:t>”.</w:t>
      </w:r>
    </w:p>
    <w:p w14:paraId="3417BFB7" w14:textId="77777777" w:rsidR="00F50577" w:rsidRDefault="00F50577" w:rsidP="00F50577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E2290D2" w14:textId="77777777" w:rsidR="00F50577" w:rsidRPr="005A4184" w:rsidRDefault="00F50577" w:rsidP="00F50577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5A4184">
        <w:rPr>
          <w:rFonts w:ascii="Times New Roman" w:eastAsia="Times New Roman" w:hAnsi="Times New Roman"/>
          <w:color w:val="000000"/>
          <w:sz w:val="24"/>
          <w:szCs w:val="24"/>
        </w:rPr>
        <w:t>Secondo la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5A4184">
        <w:rPr>
          <w:rFonts w:ascii="Times New Roman" w:eastAsia="Times New Roman" w:hAnsi="Times New Roman"/>
          <w:b/>
          <w:color w:val="000000"/>
          <w:sz w:val="24"/>
          <w:szCs w:val="24"/>
        </w:rPr>
        <w:t>C.M. n. 8 del 6 marzo 2013</w:t>
      </w:r>
      <w:r>
        <w:rPr>
          <w:rFonts w:ascii="Times New Roman" w:eastAsia="Times New Roman" w:hAnsi="Times New Roman"/>
          <w:color w:val="000000"/>
          <w:sz w:val="24"/>
          <w:szCs w:val="24"/>
        </w:rPr>
        <w:t>: “</w:t>
      </w: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>Fermo restando l'obbligo di presentazione delle certificazioni per l'esercizio dei diritti conseguenti alle situazioni di disabilità e di DSA,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è compito doveroso dei </w:t>
      </w:r>
      <w:r w:rsidRPr="005A418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Consigli di classe indicare in quali altri casi sia opportuna e necessaria l'adozione di una personalizzazione della didattica ed eventualmente di misure compensative o dispensative, </w:t>
      </w: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>nella prospettiva di una presa in carico globale ed inclusiva di tutti gli alunni.</w:t>
      </w:r>
    </w:p>
    <w:p w14:paraId="5F1A8AC0" w14:textId="77777777" w:rsidR="00F50577" w:rsidRPr="005A4184" w:rsidRDefault="00F50577" w:rsidP="00F50577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>Strumento privilegiato è il percorso individualizzato e personalizzato, redatto in un Piano Didattico Personalizzato (PDP), che ha lo scopo di definire, monitorare e documentare – secondo un’</w:t>
      </w:r>
      <w:r w:rsidRPr="005A418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elaborazione collegiale, corresponsabile e partecipata </w:t>
      </w: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>- le strategie di intervento più idonee e i criteri di valutazione degli apprendimenti.</w:t>
      </w:r>
    </w:p>
    <w:p w14:paraId="1849C603" w14:textId="77777777" w:rsidR="00F50577" w:rsidRPr="005A4184" w:rsidRDefault="00F50577" w:rsidP="00F50577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B702E1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In questa nuova e più ampia ottica</w:t>
      </w: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, </w:t>
      </w:r>
      <w:r w:rsidRPr="00B702E1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il Piano Didattico Personalizzato</w:t>
      </w: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non può più essere inteso come mera esplicitazione di strumenti compensativi e dispensativi per gli alunni con DSA; esso </w:t>
      </w:r>
      <w:r w:rsidRPr="00B702E1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è</w:t>
      </w: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bensì </w:t>
      </w:r>
      <w:r w:rsidRPr="00B702E1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lo strumento in cui si potranno</w:t>
      </w: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, ad esempio, </w:t>
      </w:r>
      <w:r w:rsidRPr="00B702E1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includere progettazioni didattico-educative calibrate sui livelli minimi attesi per le competenze in uscita</w:t>
      </w: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(di cui moltissimi alunni con BES, privi di qualsivoglia certificazione diagnostica, abbisognano), strumenti programmatici utili in maggior misura rispetto a compensazioni o dispense, a carattere squisitamente didattico-strumentale.</w:t>
      </w:r>
    </w:p>
    <w:p w14:paraId="613E27E5" w14:textId="77777777" w:rsidR="00F50577" w:rsidRPr="005A4184" w:rsidRDefault="00F50577" w:rsidP="00F50577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Tale direttiva</w:t>
      </w: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ben chiarisce come </w:t>
      </w:r>
      <w:r w:rsidRPr="00B2116D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la presa in carico dei BES debba essere al centro dell’attenzione e dello sforzo congiunto della scuola e della famiglia</w:t>
      </w: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>.</w:t>
      </w:r>
    </w:p>
    <w:p w14:paraId="288D6EFC" w14:textId="77777777" w:rsidR="00F50577" w:rsidRPr="005A4184" w:rsidRDefault="00F50577" w:rsidP="00F50577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È necessario che </w:t>
      </w:r>
      <w:r w:rsidRPr="005A418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l’attivazione di un percorso individualizzato e personalizzato </w:t>
      </w: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per un alunno con Bisogni Educativi Speciali sia deliberata in </w:t>
      </w:r>
      <w:r w:rsidRPr="005A418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Consiglio di classe </w:t>
      </w: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>dando luogo al PDP, firmato dal Dirigente scolastico (o da un docente da questi specificamente delegato), dai docenti e dalla famiglia. Nel caso in cui sia necessario trattare dati sensibili per finalità istituzionali, si avrà cura di includere nel PDP apposita autorizzazione da parte della famiglia.</w:t>
      </w:r>
    </w:p>
    <w:p w14:paraId="383CA7F6" w14:textId="19CE571A" w:rsidR="00F50577" w:rsidRDefault="00F50577" w:rsidP="00F50577">
      <w:pPr>
        <w:tabs>
          <w:tab w:val="left" w:pos="7938"/>
          <w:tab w:val="left" w:pos="8080"/>
          <w:tab w:val="left" w:pos="96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Ove non sia presente certificazione clinica o diagnosi, il </w:t>
      </w:r>
      <w:r w:rsidRPr="005A418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Consiglio di classe </w:t>
      </w: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motiverà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op</w:t>
      </w: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portunamente, </w:t>
      </w:r>
      <w:r w:rsidRPr="005A418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verbalizzandole, </w:t>
      </w:r>
      <w:r w:rsidRPr="005A4184">
        <w:rPr>
          <w:rFonts w:ascii="Times New Roman" w:eastAsia="Times New Roman" w:hAnsi="Times New Roman"/>
          <w:i/>
          <w:color w:val="000000"/>
          <w:sz w:val="24"/>
          <w:szCs w:val="24"/>
        </w:rPr>
        <w:t>le decisioni assunte sulla base di considerazioni pedagogiche e didattiche; ciò al fine di evitare contenzioso.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”</w:t>
      </w:r>
    </w:p>
    <w:p w14:paraId="61642906" w14:textId="5A86BCC5" w:rsidR="00F50577" w:rsidRDefault="00F50577" w:rsidP="00FF5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3969"/>
        <w:gridCol w:w="1270"/>
        <w:gridCol w:w="1423"/>
      </w:tblGrid>
      <w:tr w:rsidR="00FF55D1" w:rsidRPr="00C75E35" w14:paraId="27F1893C" w14:textId="77777777" w:rsidTr="00B0713F">
        <w:trPr>
          <w:trHeight w:val="578"/>
          <w:jc w:val="center"/>
        </w:trPr>
        <w:tc>
          <w:tcPr>
            <w:tcW w:w="1985" w:type="dxa"/>
          </w:tcPr>
          <w:p w14:paraId="41961B82" w14:textId="77777777" w:rsidR="00FF55D1" w:rsidRPr="0000697F" w:rsidRDefault="00FF55D1" w:rsidP="00FF55D1">
            <w:pP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00697F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Area BES</w:t>
            </w:r>
          </w:p>
          <w:p w14:paraId="36AA2A5C" w14:textId="77777777" w:rsidR="00FF55D1" w:rsidRPr="0000697F" w:rsidRDefault="00FF55D1" w:rsidP="00FF55D1">
            <w:pP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2410" w:type="dxa"/>
          </w:tcPr>
          <w:p w14:paraId="3927E6FC" w14:textId="77777777" w:rsidR="00FF55D1" w:rsidRPr="0000697F" w:rsidRDefault="00FF55D1" w:rsidP="00FF55D1">
            <w:pPr>
              <w:ind w:left="34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00697F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   Individuazione</w:t>
            </w:r>
          </w:p>
          <w:p w14:paraId="4AD52A09" w14:textId="77777777" w:rsidR="00FF55D1" w:rsidRPr="0000697F" w:rsidRDefault="00FF55D1" w:rsidP="00FF55D1">
            <w:pP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3969" w:type="dxa"/>
          </w:tcPr>
          <w:p w14:paraId="6EBA88F6" w14:textId="77777777" w:rsidR="00FF55D1" w:rsidRPr="0000697F" w:rsidRDefault="00FF55D1" w:rsidP="00FF55D1">
            <w:pPr>
              <w:ind w:left="455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00697F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         Tipologia</w:t>
            </w:r>
          </w:p>
          <w:p w14:paraId="05254294" w14:textId="77777777" w:rsidR="00FF55D1" w:rsidRPr="0000697F" w:rsidRDefault="00FF55D1" w:rsidP="00FF55D1">
            <w:pP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1270" w:type="dxa"/>
          </w:tcPr>
          <w:p w14:paraId="0177C8F7" w14:textId="77777777" w:rsidR="00FF55D1" w:rsidRPr="0000697F" w:rsidRDefault="00FF55D1" w:rsidP="00B0713F">
            <w:pPr>
              <w:ind w:left="31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00697F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Nomi</w:t>
            </w:r>
            <w:r w:rsidR="00B0713F" w:rsidRPr="0000697F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r w:rsidRPr="0000697F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allievi</w:t>
            </w:r>
          </w:p>
        </w:tc>
        <w:tc>
          <w:tcPr>
            <w:tcW w:w="1423" w:type="dxa"/>
          </w:tcPr>
          <w:p w14:paraId="6B654AC0" w14:textId="77777777" w:rsidR="00FF55D1" w:rsidRPr="0000697F" w:rsidRDefault="00FF55D1" w:rsidP="0000697F">
            <w:pPr>
              <w:ind w:left="-11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00697F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Osservazioni</w:t>
            </w:r>
          </w:p>
        </w:tc>
      </w:tr>
      <w:tr w:rsidR="00FF55D1" w:rsidRPr="00C75E35" w14:paraId="66E3B6AC" w14:textId="77777777" w:rsidTr="00B0713F">
        <w:trPr>
          <w:trHeight w:val="1350"/>
          <w:jc w:val="center"/>
        </w:trPr>
        <w:tc>
          <w:tcPr>
            <w:tcW w:w="1985" w:type="dxa"/>
          </w:tcPr>
          <w:p w14:paraId="782A8DF2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Disabilità</w:t>
            </w:r>
          </w:p>
          <w:p w14:paraId="1394843D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Legge 104/92</w:t>
            </w:r>
          </w:p>
          <w:p w14:paraId="43A1CD6F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art. 3, commi 1 e 3</w:t>
            </w:r>
          </w:p>
          <w:p w14:paraId="3A1B17DF" w14:textId="77777777" w:rsidR="00FF55D1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(docente di sostegno)</w:t>
            </w:r>
          </w:p>
          <w:p w14:paraId="3152FAC9" w14:textId="1D2546D5" w:rsidR="0000697F" w:rsidRPr="00C75E35" w:rsidRDefault="0000697F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10" w:type="dxa"/>
          </w:tcPr>
          <w:p w14:paraId="576BB43B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Certificazione</w:t>
            </w:r>
          </w:p>
        </w:tc>
        <w:tc>
          <w:tcPr>
            <w:tcW w:w="3969" w:type="dxa"/>
          </w:tcPr>
          <w:p w14:paraId="59EE12A6" w14:textId="77777777" w:rsidR="00FF55D1" w:rsidRPr="00C75E35" w:rsidRDefault="00FF55D1" w:rsidP="00FF55D1">
            <w:pPr>
              <w:ind w:left="26"/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Psicofisico</w:t>
            </w:r>
          </w:p>
          <w:p w14:paraId="1D4E54A1" w14:textId="77777777" w:rsidR="00FF55D1" w:rsidRPr="00C75E35" w:rsidRDefault="00FF55D1" w:rsidP="00FF55D1">
            <w:pPr>
              <w:ind w:left="34"/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Sensoriale</w:t>
            </w:r>
          </w:p>
          <w:p w14:paraId="611174A9" w14:textId="77777777" w:rsidR="00FF55D1" w:rsidRPr="00C75E35" w:rsidRDefault="00FF55D1" w:rsidP="00FF55D1">
            <w:pPr>
              <w:ind w:left="34"/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Motorio</w:t>
            </w:r>
          </w:p>
          <w:p w14:paraId="75B55EDE" w14:textId="77777777" w:rsidR="00FF55D1" w:rsidRPr="00C75E35" w:rsidRDefault="00FF55D1" w:rsidP="00FF55D1">
            <w:pPr>
              <w:ind w:left="34"/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Autismo</w:t>
            </w:r>
          </w:p>
        </w:tc>
        <w:tc>
          <w:tcPr>
            <w:tcW w:w="1270" w:type="dxa"/>
          </w:tcPr>
          <w:p w14:paraId="4A0564EE" w14:textId="77777777" w:rsidR="00FF55D1" w:rsidRPr="007107E5" w:rsidRDefault="00FF55D1" w:rsidP="00FF55D1">
            <w:pPr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423" w:type="dxa"/>
          </w:tcPr>
          <w:p w14:paraId="4BFDE915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FF55D1" w:rsidRPr="00C75E35" w14:paraId="3ABBFB3B" w14:textId="77777777" w:rsidTr="00B0713F">
        <w:trPr>
          <w:jc w:val="center"/>
        </w:trPr>
        <w:tc>
          <w:tcPr>
            <w:tcW w:w="1985" w:type="dxa"/>
          </w:tcPr>
          <w:p w14:paraId="48E3E1D7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Disturbi Evolutivi </w:t>
            </w:r>
          </w:p>
          <w:p w14:paraId="695BCA86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Specifici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(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DSA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)</w:t>
            </w:r>
          </w:p>
          <w:p w14:paraId="01755338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Legge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170/2010</w:t>
            </w:r>
          </w:p>
          <w:p w14:paraId="1E6321C1" w14:textId="77777777" w:rsidR="00FF55D1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  </w:t>
            </w:r>
          </w:p>
          <w:p w14:paraId="51D195BB" w14:textId="77777777" w:rsidR="0000697F" w:rsidRDefault="0000697F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0D064B56" w14:textId="5C12A1AF" w:rsidR="0000697F" w:rsidRPr="00C75E35" w:rsidRDefault="0000697F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10" w:type="dxa"/>
          </w:tcPr>
          <w:p w14:paraId="4584DA5D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hAnsi="Times New Roman" w:cs="Times New Roman"/>
              </w:rPr>
              <w:t>Documentata con diagnosi clinica</w:t>
            </w:r>
          </w:p>
        </w:tc>
        <w:tc>
          <w:tcPr>
            <w:tcW w:w="3969" w:type="dxa"/>
          </w:tcPr>
          <w:p w14:paraId="14BA0900" w14:textId="77777777" w:rsidR="00FF55D1" w:rsidRPr="00C75E35" w:rsidRDefault="00B0713F" w:rsidP="00FF55D1">
            <w:pPr>
              <w:ind w:left="34"/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 w:rsidR="00FF55D1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="00FF55D1" w:rsidRPr="00C75E35">
              <w:rPr>
                <w:rFonts w:ascii="Times New Roman" w:eastAsia="Times New Roman" w:hAnsi="Times New Roman" w:cs="Times New Roman"/>
                <w:lang w:eastAsia="it-IT"/>
              </w:rPr>
              <w:t>Dislessia</w:t>
            </w:r>
          </w:p>
          <w:p w14:paraId="3FF813AD" w14:textId="77777777" w:rsidR="00FF55D1" w:rsidRPr="00C75E35" w:rsidRDefault="00B0713F" w:rsidP="00FF55D1">
            <w:pPr>
              <w:ind w:left="34" w:right="104"/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="00FF55D1" w:rsidRPr="00C75E35">
              <w:rPr>
                <w:rFonts w:ascii="Times New Roman" w:eastAsia="Times New Roman" w:hAnsi="Times New Roman" w:cs="Times New Roman"/>
                <w:lang w:eastAsia="it-IT"/>
              </w:rPr>
              <w:t>Disgrafia</w:t>
            </w:r>
          </w:p>
          <w:p w14:paraId="2B17A30C" w14:textId="77777777" w:rsidR="00FF55D1" w:rsidRDefault="007107E5" w:rsidP="00FF55D1">
            <w:pPr>
              <w:ind w:left="34"/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="00FF55D1"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Disortografia </w:t>
            </w:r>
          </w:p>
          <w:p w14:paraId="44D6DCF9" w14:textId="77777777" w:rsidR="00FF55D1" w:rsidRPr="00C75E35" w:rsidRDefault="00FF55D1" w:rsidP="00FF55D1">
            <w:pPr>
              <w:ind w:left="34"/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Discalculia</w:t>
            </w:r>
          </w:p>
          <w:p w14:paraId="01E81F97" w14:textId="77777777" w:rsidR="00FF55D1" w:rsidRPr="00C75E35" w:rsidRDefault="00FF55D1" w:rsidP="00FF55D1">
            <w:pPr>
              <w:ind w:left="2829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70" w:type="dxa"/>
          </w:tcPr>
          <w:p w14:paraId="4110A33F" w14:textId="77777777" w:rsidR="00FF55D1" w:rsidRPr="003E63C7" w:rsidRDefault="00FF55D1" w:rsidP="00FF55D1">
            <w:pPr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423" w:type="dxa"/>
          </w:tcPr>
          <w:p w14:paraId="365374FE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FF55D1" w:rsidRPr="00C75E35" w14:paraId="33285059" w14:textId="77777777" w:rsidTr="00B0713F">
        <w:trPr>
          <w:jc w:val="center"/>
        </w:trPr>
        <w:tc>
          <w:tcPr>
            <w:tcW w:w="1985" w:type="dxa"/>
          </w:tcPr>
          <w:p w14:paraId="58A1E0CC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Disturbi Evolutivi </w:t>
            </w:r>
          </w:p>
          <w:p w14:paraId="5539CE32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Specifici</w:t>
            </w:r>
          </w:p>
          <w:p w14:paraId="25A83712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Altra tipologia</w:t>
            </w:r>
          </w:p>
          <w:p w14:paraId="41557E63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10" w:type="dxa"/>
          </w:tcPr>
          <w:p w14:paraId="07DE756F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Documentata con diagnosi clinica </w:t>
            </w:r>
          </w:p>
          <w:p w14:paraId="7C4BD227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e considerazioni pedagogiche e </w:t>
            </w:r>
          </w:p>
          <w:p w14:paraId="03CA102B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didattiche verbalizzate dal </w:t>
            </w:r>
            <w:r w:rsidR="00B0713F">
              <w:rPr>
                <w:rFonts w:ascii="Times New Roman" w:eastAsia="Times New Roman" w:hAnsi="Times New Roman" w:cs="Times New Roman"/>
                <w:lang w:eastAsia="it-IT"/>
              </w:rPr>
              <w:t>C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onsiglio di classe o team docenti.</w:t>
            </w:r>
          </w:p>
          <w:p w14:paraId="79DAE79B" w14:textId="77777777" w:rsidR="00FF55D1" w:rsidRPr="00C75E35" w:rsidRDefault="00FF55D1" w:rsidP="00FF55D1">
            <w:pPr>
              <w:ind w:left="2829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</w:tcPr>
          <w:p w14:paraId="5DF42908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Disturbi specifici linguaggio</w:t>
            </w:r>
          </w:p>
          <w:p w14:paraId="7AD6FE54" w14:textId="77777777" w:rsidR="00FF55D1" w:rsidRPr="00C75E35" w:rsidRDefault="007107E5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="00FF55D1" w:rsidRPr="00C75E35">
              <w:rPr>
                <w:rFonts w:ascii="Times New Roman" w:eastAsia="Times New Roman" w:hAnsi="Times New Roman" w:cs="Times New Roman"/>
                <w:lang w:eastAsia="it-IT"/>
              </w:rPr>
              <w:t>Disturbo della coordinazione motoria</w:t>
            </w:r>
          </w:p>
          <w:p w14:paraId="24E7E855" w14:textId="77777777" w:rsidR="00FF55D1" w:rsidRPr="00C75E35" w:rsidRDefault="007107E5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 w:rsidR="00FF55D1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="00FF55D1"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Disprassia </w:t>
            </w:r>
          </w:p>
          <w:p w14:paraId="6FC8DC9E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Disturbo non verbale</w:t>
            </w:r>
          </w:p>
          <w:p w14:paraId="07C48E24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Disturbo dello spettro autistico lieve</w:t>
            </w:r>
          </w:p>
          <w:p w14:paraId="1A8DAE8E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A.D.H.D Disturbo Attenzione e </w:t>
            </w:r>
          </w:p>
          <w:p w14:paraId="486E4F42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Iperattività di tipo lieve</w:t>
            </w:r>
          </w:p>
          <w:p w14:paraId="4AE3705E" w14:textId="77777777" w:rsidR="00FF55D1" w:rsidRPr="00C75E35" w:rsidRDefault="007107E5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 w:rsidR="00FF55D1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="00FF55D1"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Funzionamento cognitivo limite </w:t>
            </w:r>
          </w:p>
          <w:p w14:paraId="125A9460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(</w:t>
            </w:r>
            <w:proofErr w:type="spellStart"/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bordeline</w:t>
            </w:r>
            <w:proofErr w:type="spellEnd"/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 cognitivo)</w:t>
            </w:r>
          </w:p>
          <w:p w14:paraId="37FAF2A1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DOP(Oppositivo-provocatorio)</w:t>
            </w:r>
          </w:p>
          <w:p w14:paraId="313AD678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Diff. Psico-sociali</w:t>
            </w:r>
          </w:p>
          <w:p w14:paraId="3942741D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70" w:type="dxa"/>
          </w:tcPr>
          <w:p w14:paraId="456D510E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0DCB5BBB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4D8AE003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63C0AD14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23" w:type="dxa"/>
          </w:tcPr>
          <w:p w14:paraId="71BCB7DF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6FE6DD85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06CD2CBC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0839CDB1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2C94A4EB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5D8785E3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FF55D1" w:rsidRPr="00C75E35" w14:paraId="39901DAF" w14:textId="77777777" w:rsidTr="00B0713F">
        <w:trPr>
          <w:jc w:val="center"/>
        </w:trPr>
        <w:tc>
          <w:tcPr>
            <w:tcW w:w="1985" w:type="dxa"/>
          </w:tcPr>
          <w:p w14:paraId="2C9F3BFA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Svantaggio</w:t>
            </w:r>
          </w:p>
          <w:p w14:paraId="73CCB0E5" w14:textId="2ACB974D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Socio-economico</w:t>
            </w:r>
          </w:p>
          <w:p w14:paraId="0EAB418C" w14:textId="77777777" w:rsidR="00FF55D1" w:rsidRPr="00C75E35" w:rsidRDefault="00FF55D1" w:rsidP="00FF5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AFE512E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Segnalazione sulla base di elementi oggettivi (es: </w:t>
            </w:r>
          </w:p>
          <w:p w14:paraId="697D29D3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segnalazione dei servizi </w:t>
            </w:r>
          </w:p>
          <w:p w14:paraId="01BA74E0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sociali) </w:t>
            </w:r>
          </w:p>
          <w:p w14:paraId="69225418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Considerazioni pedagogiche </w:t>
            </w:r>
          </w:p>
          <w:p w14:paraId="650108B1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e didattiche verbalizzate </w:t>
            </w:r>
          </w:p>
          <w:p w14:paraId="313E74B2" w14:textId="77777777" w:rsidR="00CC110F" w:rsidRDefault="00FF55D1" w:rsidP="003B6D0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dal </w:t>
            </w:r>
            <w:r w:rsidR="00B0713F">
              <w:rPr>
                <w:rFonts w:ascii="Times New Roman" w:eastAsia="Times New Roman" w:hAnsi="Times New Roman" w:cs="Times New Roman"/>
                <w:lang w:eastAsia="it-IT"/>
              </w:rPr>
              <w:t>C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onsiglio di classe o team docenti</w:t>
            </w:r>
          </w:p>
          <w:p w14:paraId="5843920B" w14:textId="40B31521" w:rsidR="003B6D07" w:rsidRPr="00C75E35" w:rsidRDefault="003B6D07" w:rsidP="003B6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346A7BC" w14:textId="77777777" w:rsidR="00FF55D1" w:rsidRPr="00C75E35" w:rsidRDefault="00FF55D1" w:rsidP="00FF5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14:paraId="389D94D0" w14:textId="77777777" w:rsidR="00FF55D1" w:rsidRPr="00C75E35" w:rsidRDefault="00FF55D1" w:rsidP="00FF5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1062CE46" w14:textId="77777777" w:rsidR="00FF55D1" w:rsidRPr="00C75E35" w:rsidRDefault="00FF55D1" w:rsidP="00FF55D1">
            <w:pPr>
              <w:rPr>
                <w:rFonts w:ascii="Times New Roman" w:hAnsi="Times New Roman" w:cs="Times New Roman"/>
              </w:rPr>
            </w:pPr>
          </w:p>
        </w:tc>
      </w:tr>
      <w:tr w:rsidR="00FF55D1" w:rsidRPr="00C75E35" w14:paraId="4AAE9A98" w14:textId="77777777" w:rsidTr="003B6D07">
        <w:trPr>
          <w:trHeight w:val="1228"/>
          <w:jc w:val="center"/>
        </w:trPr>
        <w:tc>
          <w:tcPr>
            <w:tcW w:w="1985" w:type="dxa"/>
          </w:tcPr>
          <w:p w14:paraId="68CF9CA3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Svantaggio</w:t>
            </w:r>
          </w:p>
          <w:p w14:paraId="7FB8FFCA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Linguistico e culturale</w:t>
            </w:r>
          </w:p>
          <w:p w14:paraId="7739DBC5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(stranieri </w:t>
            </w:r>
          </w:p>
          <w:p w14:paraId="01B10A48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non alfabetizzati)</w:t>
            </w:r>
          </w:p>
          <w:p w14:paraId="7FE42D6A" w14:textId="77777777" w:rsidR="00FF55D1" w:rsidRPr="00C75E35" w:rsidRDefault="00FF55D1" w:rsidP="00FF5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FAF43BA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Considerazioni </w:t>
            </w:r>
          </w:p>
          <w:p w14:paraId="31C63008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 xml:space="preserve">pedagogiche e </w:t>
            </w:r>
          </w:p>
          <w:p w14:paraId="1B2D6751" w14:textId="77777777" w:rsidR="00FF55D1" w:rsidRPr="00C75E35" w:rsidRDefault="00FF55D1" w:rsidP="00FF55D1">
            <w:pPr>
              <w:rPr>
                <w:rFonts w:ascii="Times New Roman" w:hAnsi="Times New Roman" w:cs="Times New Roman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didattiche</w:t>
            </w:r>
          </w:p>
        </w:tc>
        <w:tc>
          <w:tcPr>
            <w:tcW w:w="3969" w:type="dxa"/>
          </w:tcPr>
          <w:p w14:paraId="37E1620C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Recente immigrazione</w:t>
            </w:r>
          </w:p>
          <w:p w14:paraId="5C7B351C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(mesi/1anno)</w:t>
            </w:r>
          </w:p>
          <w:p w14:paraId="7DB14956" w14:textId="77777777" w:rsidR="00FF55D1" w:rsidRPr="00C75E35" w:rsidRDefault="00FF55D1" w:rsidP="00FF5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14:paraId="1557641A" w14:textId="77777777" w:rsidR="00FF55D1" w:rsidRPr="00C75E35" w:rsidRDefault="00FF55D1" w:rsidP="00FF5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54A7F6A9" w14:textId="77777777" w:rsidR="00FF55D1" w:rsidRPr="00C75E35" w:rsidRDefault="00FF55D1" w:rsidP="00FF55D1">
            <w:pPr>
              <w:rPr>
                <w:rFonts w:ascii="Times New Roman" w:hAnsi="Times New Roman" w:cs="Times New Roman"/>
              </w:rPr>
            </w:pPr>
          </w:p>
        </w:tc>
      </w:tr>
      <w:tr w:rsidR="00FF55D1" w:rsidRPr="00C75E35" w14:paraId="6EC85543" w14:textId="77777777" w:rsidTr="00B0713F">
        <w:trPr>
          <w:jc w:val="center"/>
        </w:trPr>
        <w:tc>
          <w:tcPr>
            <w:tcW w:w="1985" w:type="dxa"/>
          </w:tcPr>
          <w:p w14:paraId="276D93F5" w14:textId="4E2E9850" w:rsidR="00FF55D1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Altre Difficoltà</w:t>
            </w:r>
          </w:p>
          <w:p w14:paraId="6C9615F1" w14:textId="54D4B96F" w:rsidR="0000697F" w:rsidRDefault="0000697F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7FDAACF7" w14:textId="032A712D" w:rsidR="0000697F" w:rsidRDefault="0000697F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0E447F20" w14:textId="74CDB5CE" w:rsidR="0000697F" w:rsidRDefault="0000697F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12C4A61C" w14:textId="77777777" w:rsidR="0000697F" w:rsidRPr="00C75E35" w:rsidRDefault="0000697F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31D1F692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10" w:type="dxa"/>
          </w:tcPr>
          <w:p w14:paraId="47259554" w14:textId="3C63D136" w:rsidR="00FF55D1" w:rsidRPr="00C75E35" w:rsidRDefault="00FF55D1" w:rsidP="003B6D07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Transitorie</w:t>
            </w:r>
          </w:p>
        </w:tc>
        <w:tc>
          <w:tcPr>
            <w:tcW w:w="3969" w:type="dxa"/>
          </w:tcPr>
          <w:p w14:paraId="07DE7F60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Malattie</w:t>
            </w:r>
          </w:p>
          <w:p w14:paraId="7DC940C4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Traumi</w:t>
            </w:r>
          </w:p>
          <w:p w14:paraId="2CC69691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Dipendenze...)</w:t>
            </w:r>
          </w:p>
          <w:p w14:paraId="598AF9CA" w14:textId="77777777" w:rsidR="00FF55D1" w:rsidRPr="00C75E35" w:rsidRDefault="00FF55D1" w:rsidP="00FF55D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sym w:font="Symbol" w:char="F09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75E35">
              <w:rPr>
                <w:rFonts w:ascii="Times New Roman" w:eastAsia="Times New Roman" w:hAnsi="Times New Roman" w:cs="Times New Roman"/>
                <w:lang w:eastAsia="it-IT"/>
              </w:rPr>
              <w:t>Disagio comportamentale/relazionale</w:t>
            </w:r>
          </w:p>
        </w:tc>
        <w:tc>
          <w:tcPr>
            <w:tcW w:w="1270" w:type="dxa"/>
          </w:tcPr>
          <w:p w14:paraId="439D8E4D" w14:textId="77777777" w:rsidR="00FF55D1" w:rsidRPr="00C75E35" w:rsidRDefault="00FF55D1" w:rsidP="00FF5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0E690A99" w14:textId="77777777" w:rsidR="00FF55D1" w:rsidRPr="00C75E35" w:rsidRDefault="00FF55D1" w:rsidP="00FF55D1">
            <w:pPr>
              <w:rPr>
                <w:rFonts w:ascii="Times New Roman" w:hAnsi="Times New Roman" w:cs="Times New Roman"/>
              </w:rPr>
            </w:pPr>
          </w:p>
        </w:tc>
      </w:tr>
    </w:tbl>
    <w:p w14:paraId="694A627F" w14:textId="77777777" w:rsidR="004817A8" w:rsidRDefault="004817A8" w:rsidP="0000697F">
      <w:pPr>
        <w:autoSpaceDE w:val="0"/>
        <w:autoSpaceDN w:val="0"/>
        <w:adjustRightInd w:val="0"/>
        <w:snapToGrid w:val="0"/>
        <w:spacing w:after="0" w:line="240" w:lineRule="auto"/>
        <w:rPr>
          <w:b/>
          <w:i/>
          <w:sz w:val="24"/>
          <w:szCs w:val="24"/>
          <w:u w:val="single"/>
        </w:rPr>
      </w:pPr>
    </w:p>
    <w:p w14:paraId="6A6018C4" w14:textId="77777777" w:rsidR="004817A8" w:rsidRDefault="004817A8" w:rsidP="0000697F">
      <w:pPr>
        <w:autoSpaceDE w:val="0"/>
        <w:autoSpaceDN w:val="0"/>
        <w:adjustRightInd w:val="0"/>
        <w:snapToGrid w:val="0"/>
        <w:spacing w:after="0" w:line="240" w:lineRule="auto"/>
        <w:rPr>
          <w:b/>
          <w:i/>
          <w:sz w:val="24"/>
          <w:szCs w:val="24"/>
          <w:u w:val="single"/>
        </w:rPr>
      </w:pPr>
    </w:p>
    <w:p w14:paraId="6116165F" w14:textId="65B1A050" w:rsidR="0000697F" w:rsidRPr="00D71542" w:rsidRDefault="0000697F" w:rsidP="0000697F">
      <w:pPr>
        <w:autoSpaceDE w:val="0"/>
        <w:autoSpaceDN w:val="0"/>
        <w:adjustRightInd w:val="0"/>
        <w:snapToGrid w:val="0"/>
        <w:spacing w:after="0" w:line="240" w:lineRule="auto"/>
        <w:rPr>
          <w:b/>
          <w:i/>
          <w:sz w:val="24"/>
          <w:szCs w:val="24"/>
          <w:u w:val="single"/>
        </w:rPr>
      </w:pPr>
      <w:r w:rsidRPr="00D71542">
        <w:rPr>
          <w:b/>
          <w:i/>
          <w:sz w:val="24"/>
          <w:szCs w:val="24"/>
          <w:u w:val="single"/>
        </w:rPr>
        <w:lastRenderedPageBreak/>
        <w:t>INDICAZIONI OPERATIVE</w:t>
      </w:r>
      <w:bookmarkStart w:id="0" w:name="_GoBack"/>
      <w:bookmarkEnd w:id="0"/>
    </w:p>
    <w:p w14:paraId="2765200B" w14:textId="77777777" w:rsidR="0000697F" w:rsidRPr="00D71542" w:rsidRDefault="0000697F" w:rsidP="0000697F">
      <w:pPr>
        <w:autoSpaceDE w:val="0"/>
        <w:autoSpaceDN w:val="0"/>
        <w:adjustRightInd w:val="0"/>
        <w:snapToGrid w:val="0"/>
        <w:spacing w:after="0" w:line="240" w:lineRule="auto"/>
        <w:rPr>
          <w:b/>
          <w:sz w:val="24"/>
          <w:szCs w:val="24"/>
        </w:rPr>
      </w:pPr>
    </w:p>
    <w:p w14:paraId="6D8AFE31" w14:textId="0332A681" w:rsidR="0000697F" w:rsidRPr="00D71542" w:rsidRDefault="0000697F" w:rsidP="00D230E6">
      <w:pPr>
        <w:autoSpaceDE w:val="0"/>
        <w:autoSpaceDN w:val="0"/>
        <w:adjustRightInd w:val="0"/>
        <w:snapToGrid w:val="0"/>
        <w:spacing w:after="100" w:afterAutospacing="1" w:line="240" w:lineRule="auto"/>
        <w:rPr>
          <w:sz w:val="24"/>
          <w:szCs w:val="24"/>
        </w:rPr>
      </w:pPr>
      <w:r w:rsidRPr="00D71542">
        <w:rPr>
          <w:sz w:val="24"/>
          <w:szCs w:val="24"/>
        </w:rPr>
        <w:t xml:space="preserve">Per i casi di </w:t>
      </w:r>
      <w:r w:rsidRPr="00D71542">
        <w:rPr>
          <w:b/>
          <w:sz w:val="24"/>
          <w:szCs w:val="24"/>
        </w:rPr>
        <w:t>DISABILITA’</w:t>
      </w:r>
      <w:r w:rsidRPr="00D71542">
        <w:rPr>
          <w:sz w:val="24"/>
          <w:szCs w:val="24"/>
        </w:rPr>
        <w:t xml:space="preserve"> certificati ai sensi della legge L.104, è prevista la compilazione del PEI</w:t>
      </w:r>
      <w:r w:rsidR="00D230E6">
        <w:rPr>
          <w:sz w:val="24"/>
          <w:szCs w:val="24"/>
        </w:rPr>
        <w:t>.</w:t>
      </w:r>
    </w:p>
    <w:p w14:paraId="13BBD111" w14:textId="0FAFD55A" w:rsidR="0000697F" w:rsidRPr="00D71542" w:rsidRDefault="0000697F" w:rsidP="00D230E6">
      <w:pPr>
        <w:autoSpaceDE w:val="0"/>
        <w:autoSpaceDN w:val="0"/>
        <w:adjustRightInd w:val="0"/>
        <w:snapToGrid w:val="0"/>
        <w:spacing w:after="100" w:afterAutospacing="1" w:line="240" w:lineRule="auto"/>
        <w:rPr>
          <w:sz w:val="24"/>
          <w:szCs w:val="24"/>
        </w:rPr>
      </w:pPr>
      <w:r w:rsidRPr="00D71542">
        <w:rPr>
          <w:sz w:val="24"/>
          <w:szCs w:val="24"/>
        </w:rPr>
        <w:t xml:space="preserve">Per i casi di </w:t>
      </w:r>
      <w:r w:rsidRPr="00D71542">
        <w:rPr>
          <w:b/>
          <w:sz w:val="24"/>
          <w:szCs w:val="24"/>
        </w:rPr>
        <w:t>DSA certificati</w:t>
      </w:r>
      <w:r w:rsidRPr="00D71542">
        <w:rPr>
          <w:sz w:val="24"/>
          <w:szCs w:val="24"/>
        </w:rPr>
        <w:t xml:space="preserve"> ai sensi della legge 170/2010,</w:t>
      </w:r>
      <w:r w:rsidR="00D230E6">
        <w:rPr>
          <w:sz w:val="24"/>
          <w:szCs w:val="24"/>
        </w:rPr>
        <w:t xml:space="preserve"> </w:t>
      </w:r>
      <w:r w:rsidRPr="00D71542">
        <w:rPr>
          <w:sz w:val="24"/>
          <w:szCs w:val="24"/>
        </w:rPr>
        <w:t>con diagnosi o certificazione, è prevista la compilazione del PDP</w:t>
      </w:r>
      <w:r w:rsidR="00D230E6">
        <w:rPr>
          <w:sz w:val="24"/>
          <w:szCs w:val="24"/>
        </w:rPr>
        <w:t>.</w:t>
      </w:r>
    </w:p>
    <w:p w14:paraId="73EE8D54" w14:textId="1888579C" w:rsidR="0000697F" w:rsidRDefault="0000697F" w:rsidP="00D230E6">
      <w:pPr>
        <w:autoSpaceDE w:val="0"/>
        <w:autoSpaceDN w:val="0"/>
        <w:adjustRightInd w:val="0"/>
        <w:snapToGrid w:val="0"/>
        <w:spacing w:after="100" w:afterAutospacing="1" w:line="240" w:lineRule="auto"/>
        <w:rPr>
          <w:rFonts w:ascii="Times New Roman" w:eastAsia="Times New Roman" w:hAnsi="Times New Roman"/>
          <w:b/>
          <w:color w:val="000000"/>
        </w:rPr>
      </w:pPr>
      <w:r w:rsidRPr="00D71542">
        <w:rPr>
          <w:sz w:val="24"/>
          <w:szCs w:val="24"/>
        </w:rPr>
        <w:t xml:space="preserve">Per i casi di </w:t>
      </w:r>
      <w:r w:rsidRPr="00D71542">
        <w:rPr>
          <w:b/>
          <w:sz w:val="24"/>
          <w:szCs w:val="24"/>
        </w:rPr>
        <w:t>BES non certificati</w:t>
      </w:r>
      <w:r w:rsidRPr="00D71542">
        <w:rPr>
          <w:sz w:val="24"/>
          <w:szCs w:val="24"/>
        </w:rPr>
        <w:t>, Direttiva 27/12/2012, CM 8/2013 e nota 1551/2013, il Cons</w:t>
      </w:r>
      <w:r>
        <w:rPr>
          <w:sz w:val="24"/>
          <w:szCs w:val="24"/>
        </w:rPr>
        <w:t xml:space="preserve">iglio di classe verbalizzerà, </w:t>
      </w:r>
      <w:r w:rsidRPr="00C91D1A">
        <w:rPr>
          <w:b/>
          <w:bCs/>
          <w:sz w:val="24"/>
          <w:szCs w:val="24"/>
        </w:rPr>
        <w:t>sulla base di adeguate considerazioni di carattere pedagogico e didattico</w:t>
      </w:r>
      <w:r w:rsidRPr="00D71542">
        <w:rPr>
          <w:sz w:val="24"/>
          <w:szCs w:val="24"/>
        </w:rPr>
        <w:t>, le decisioni assunte, al fine di evitare contenzios</w:t>
      </w:r>
      <w:r w:rsidR="006615E0">
        <w:rPr>
          <w:sz w:val="24"/>
          <w:szCs w:val="24"/>
        </w:rPr>
        <w:t>i</w:t>
      </w:r>
      <w:r w:rsidR="00C91D1A">
        <w:rPr>
          <w:sz w:val="24"/>
          <w:szCs w:val="24"/>
        </w:rPr>
        <w:t xml:space="preserve"> e </w:t>
      </w:r>
      <w:r w:rsidR="00744CF4">
        <w:rPr>
          <w:sz w:val="24"/>
          <w:szCs w:val="24"/>
        </w:rPr>
        <w:t>provvederà alla compilazione del PDP.</w:t>
      </w:r>
    </w:p>
    <w:p w14:paraId="48E4183F" w14:textId="03A31323" w:rsidR="00386442" w:rsidRPr="00386442" w:rsidRDefault="00386442" w:rsidP="00386442">
      <w:pPr>
        <w:spacing w:after="0" w:line="240" w:lineRule="auto"/>
        <w:jc w:val="both"/>
        <w:rPr>
          <w:sz w:val="20"/>
          <w:szCs w:val="20"/>
        </w:rPr>
      </w:pPr>
      <w:r w:rsidRPr="00386442">
        <w:rPr>
          <w:rFonts w:ascii="Times New Roman" w:eastAsia="Times New Roman" w:hAnsi="Times New Roman"/>
          <w:bCs/>
          <w:color w:val="000000"/>
          <w:sz w:val="20"/>
          <w:szCs w:val="20"/>
        </w:rPr>
        <w:t>Normativa di riferimento</w:t>
      </w:r>
      <w:r w:rsidRPr="00386442">
        <w:rPr>
          <w:rFonts w:ascii="Times New Roman" w:eastAsia="Times New Roman" w:hAnsi="Times New Roman"/>
          <w:b/>
          <w:color w:val="000000"/>
          <w:sz w:val="20"/>
          <w:szCs w:val="20"/>
        </w:rPr>
        <w:t>: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</w:t>
      </w:r>
      <w:r w:rsidRPr="00386442">
        <w:rPr>
          <w:sz w:val="20"/>
          <w:szCs w:val="20"/>
        </w:rPr>
        <w:t>BES -certificazione medica (L.104/1992); BES-disturbi dell’apprendimento (L.170/2010 e LINEE GUIDA</w:t>
      </w:r>
      <w:proofErr w:type="gramStart"/>
      <w:r w:rsidRPr="00386442">
        <w:rPr>
          <w:sz w:val="20"/>
          <w:szCs w:val="20"/>
        </w:rPr>
        <w:t>);BES</w:t>
      </w:r>
      <w:proofErr w:type="gramEnd"/>
      <w:r w:rsidRPr="00386442">
        <w:rPr>
          <w:sz w:val="20"/>
          <w:szCs w:val="20"/>
        </w:rPr>
        <w:t>-sindrome ADHD (nota min.6013/2009);BES -svantaggio culturale (Linee guida stranieri 2006); BES-famiglie in difficoltà, alunni in ospedale, istruzione domiciliare (L.285/1997,CM353/1998);</w:t>
      </w:r>
    </w:p>
    <w:p w14:paraId="71831288" w14:textId="77777777" w:rsidR="00386442" w:rsidRPr="00386442" w:rsidRDefault="00386442" w:rsidP="00386442">
      <w:pPr>
        <w:autoSpaceDE w:val="0"/>
        <w:autoSpaceDN w:val="0"/>
        <w:adjustRightInd w:val="0"/>
        <w:snapToGrid w:val="0"/>
        <w:spacing w:after="0" w:line="240" w:lineRule="auto"/>
        <w:rPr>
          <w:sz w:val="20"/>
          <w:szCs w:val="20"/>
        </w:rPr>
      </w:pPr>
      <w:r w:rsidRPr="00386442">
        <w:rPr>
          <w:sz w:val="20"/>
          <w:szCs w:val="20"/>
        </w:rPr>
        <w:t>BES Direttiva 27/12/</w:t>
      </w:r>
      <w:proofErr w:type="gramStart"/>
      <w:r w:rsidRPr="00386442">
        <w:rPr>
          <w:sz w:val="20"/>
          <w:szCs w:val="20"/>
        </w:rPr>
        <w:t>2012 ,</w:t>
      </w:r>
      <w:proofErr w:type="gramEnd"/>
      <w:r w:rsidRPr="00386442">
        <w:rPr>
          <w:sz w:val="20"/>
          <w:szCs w:val="20"/>
        </w:rPr>
        <w:t xml:space="preserve"> CM 8/2013 e nota 1551/2013.</w:t>
      </w:r>
    </w:p>
    <w:p w14:paraId="78FFE880" w14:textId="77777777" w:rsidR="0000697F" w:rsidRDefault="0000697F" w:rsidP="00386442">
      <w:pPr>
        <w:spacing w:after="100" w:afterAutospacing="1" w:line="240" w:lineRule="auto"/>
        <w:jc w:val="both"/>
        <w:rPr>
          <w:rFonts w:ascii="Times New Roman" w:hAnsi="Times New Roman" w:cs="Times New Roman"/>
        </w:rPr>
      </w:pPr>
    </w:p>
    <w:p w14:paraId="2F20EF80" w14:textId="77777777" w:rsidR="00835007" w:rsidRDefault="00835007" w:rsidP="00FF55D1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</w:p>
    <w:p w14:paraId="1D90E05D" w14:textId="7D32B6BC" w:rsidR="003E63C7" w:rsidRDefault="00FA25C9" w:rsidP="00FF55D1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C75E35">
        <w:rPr>
          <w:rFonts w:ascii="Times New Roman" w:hAnsi="Times New Roman" w:cs="Times New Roman"/>
        </w:rPr>
        <w:t>Data</w:t>
      </w:r>
      <w:r w:rsidR="00835007">
        <w:rPr>
          <w:rFonts w:ascii="Times New Roman" w:hAnsi="Times New Roman" w:cs="Times New Roman"/>
        </w:rPr>
        <w:t>:</w:t>
      </w:r>
      <w:r w:rsidR="00D93700">
        <w:rPr>
          <w:rFonts w:ascii="Times New Roman" w:hAnsi="Times New Roman" w:cs="Times New Roman"/>
        </w:rPr>
        <w:t xml:space="preserve"> </w:t>
      </w:r>
      <w:r w:rsidR="00835007">
        <w:rPr>
          <w:rFonts w:ascii="Times New Roman" w:hAnsi="Times New Roman" w:cs="Times New Roman"/>
        </w:rPr>
        <w:t>____________</w:t>
      </w:r>
    </w:p>
    <w:p w14:paraId="59FC019C" w14:textId="77777777" w:rsidR="007107E5" w:rsidRDefault="007107E5" w:rsidP="007107E5">
      <w:pPr>
        <w:spacing w:after="0" w:line="240" w:lineRule="auto"/>
        <w:ind w:left="-426"/>
        <w:jc w:val="right"/>
        <w:rPr>
          <w:rFonts w:ascii="Times New Roman" w:hAnsi="Times New Roman" w:cs="Times New Roman"/>
        </w:rPr>
      </w:pPr>
    </w:p>
    <w:p w14:paraId="33D6B5DC" w14:textId="77777777" w:rsidR="00835007" w:rsidRDefault="00835007" w:rsidP="007107E5">
      <w:pPr>
        <w:spacing w:after="0" w:line="240" w:lineRule="auto"/>
        <w:ind w:left="-426"/>
        <w:jc w:val="right"/>
        <w:rPr>
          <w:rFonts w:ascii="Times New Roman" w:hAnsi="Times New Roman" w:cs="Times New Roman"/>
        </w:rPr>
      </w:pPr>
    </w:p>
    <w:p w14:paraId="4F0B79E2" w14:textId="315DCE1A" w:rsidR="007107E5" w:rsidRDefault="00386442" w:rsidP="007107E5">
      <w:pPr>
        <w:spacing w:after="0" w:line="240" w:lineRule="auto"/>
        <w:ind w:left="-4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il consiglio di classe</w:t>
      </w:r>
    </w:p>
    <w:p w14:paraId="76B89B93" w14:textId="383EF9AB" w:rsidR="00386442" w:rsidRDefault="00386442" w:rsidP="00386442">
      <w:pPr>
        <w:spacing w:after="0" w:line="240" w:lineRule="auto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il Coordinatore</w:t>
      </w:r>
    </w:p>
    <w:p w14:paraId="064FBF74" w14:textId="77777777" w:rsidR="007107E5" w:rsidRDefault="007107E5" w:rsidP="00FF55D1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</w:p>
    <w:p w14:paraId="3C706B48" w14:textId="6BDEC015" w:rsidR="007107E5" w:rsidRDefault="00D230E6" w:rsidP="00FF55D1">
      <w:pPr>
        <w:spacing w:after="0" w:line="240" w:lineRule="auto"/>
        <w:ind w:left="-426"/>
        <w:jc w:val="both"/>
        <w:rPr>
          <w:rFonts w:ascii="Times New Roman" w:hAnsi="Times New Roman" w:cs="Times New Roman"/>
          <w:noProof/>
          <w:lang w:eastAsia="it-IT"/>
        </w:rPr>
      </w:pPr>
      <w:r>
        <w:rPr>
          <w:rFonts w:ascii="Times New Roman" w:hAnsi="Times New Roman" w:cs="Times New Roman"/>
          <w:noProof/>
          <w:lang w:eastAsia="it-IT"/>
        </w:rPr>
        <w:t xml:space="preserve">                                                                                                                                   </w:t>
      </w:r>
      <w:r w:rsidR="004817A8">
        <w:rPr>
          <w:rFonts w:ascii="Times New Roman" w:hAnsi="Times New Roman" w:cs="Times New Roman"/>
          <w:noProof/>
          <w:lang w:eastAsia="it-IT"/>
        </w:rPr>
        <w:t xml:space="preserve">   </w:t>
      </w:r>
      <w:r w:rsidR="00386442">
        <w:rPr>
          <w:rFonts w:ascii="Times New Roman" w:hAnsi="Times New Roman" w:cs="Times New Roman"/>
          <w:noProof/>
          <w:lang w:eastAsia="it-IT"/>
        </w:rPr>
        <w:t>________________________</w:t>
      </w:r>
    </w:p>
    <w:p w14:paraId="76E227ED" w14:textId="41601513" w:rsidR="00B0713F" w:rsidRDefault="004817A8" w:rsidP="00D230E6">
      <w:pPr>
        <w:spacing w:after="0" w:line="240" w:lineRule="auto"/>
        <w:ind w:left="-4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3500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="00D230E6">
        <w:rPr>
          <w:rFonts w:ascii="Times New Roman" w:hAnsi="Times New Roman" w:cs="Times New Roman"/>
        </w:rPr>
        <w:t xml:space="preserve">  </w:t>
      </w:r>
      <w:r w:rsidR="0083500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8FEA75" w14:textId="492263BE" w:rsidR="00F50577" w:rsidRDefault="00F50577" w:rsidP="00FF55D1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</w:p>
    <w:p w14:paraId="475956AD" w14:textId="495EFED8" w:rsidR="00F50577" w:rsidRDefault="00F50577" w:rsidP="00FF55D1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</w:p>
    <w:p w14:paraId="5C636FB2" w14:textId="6DC0E796" w:rsidR="00F50577" w:rsidRDefault="00F50577" w:rsidP="00FF55D1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</w:p>
    <w:p w14:paraId="5244167D" w14:textId="77777777" w:rsidR="00F50577" w:rsidRPr="00386442" w:rsidRDefault="00F50577" w:rsidP="00F50577">
      <w:pPr>
        <w:autoSpaceDE w:val="0"/>
        <w:autoSpaceDN w:val="0"/>
        <w:adjustRightInd w:val="0"/>
        <w:snapToGrid w:val="0"/>
        <w:spacing w:after="0" w:line="240" w:lineRule="auto"/>
        <w:rPr>
          <w:sz w:val="20"/>
          <w:szCs w:val="20"/>
        </w:rPr>
      </w:pPr>
    </w:p>
    <w:p w14:paraId="191FA516" w14:textId="77777777" w:rsidR="00F50577" w:rsidRDefault="00F50577" w:rsidP="00F50577">
      <w:pPr>
        <w:autoSpaceDE w:val="0"/>
        <w:autoSpaceDN w:val="0"/>
        <w:adjustRightInd w:val="0"/>
        <w:snapToGrid w:val="0"/>
        <w:spacing w:after="0" w:line="240" w:lineRule="auto"/>
      </w:pPr>
    </w:p>
    <w:sectPr w:rsidR="00F50577" w:rsidSect="00FF55D1">
      <w:headerReference w:type="default" r:id="rId7"/>
      <w:foot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9ED6AD" w14:textId="77777777" w:rsidR="00046A66" w:rsidRDefault="00046A66" w:rsidP="00541AC4">
      <w:pPr>
        <w:spacing w:after="0" w:line="240" w:lineRule="auto"/>
      </w:pPr>
      <w:r>
        <w:separator/>
      </w:r>
    </w:p>
  </w:endnote>
  <w:endnote w:type="continuationSeparator" w:id="0">
    <w:p w14:paraId="537FC123" w14:textId="77777777" w:rsidR="00046A66" w:rsidRDefault="00046A66" w:rsidP="00541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C18EC" w14:textId="77777777" w:rsidR="003B6D07" w:rsidRDefault="003B6D07" w:rsidP="003B6D07">
    <w:pPr>
      <w:pStyle w:val="Pidipagina"/>
      <w:jc w:val="center"/>
      <w:rPr>
        <w:i/>
        <w:iCs/>
      </w:rPr>
    </w:pPr>
  </w:p>
  <w:p w14:paraId="3B73D2D0" w14:textId="1AD4E544" w:rsidR="003B6D07" w:rsidRPr="009250E6" w:rsidRDefault="003B6D07" w:rsidP="003B6D07">
    <w:pPr>
      <w:pStyle w:val="Pidipagina"/>
      <w:jc w:val="center"/>
      <w:rPr>
        <w:i/>
        <w:iCs/>
      </w:rPr>
    </w:pPr>
    <w:r w:rsidRPr="009250E6">
      <w:rPr>
        <w:i/>
        <w:iCs/>
      </w:rPr>
      <w:t xml:space="preserve">Funzione strumentale </w:t>
    </w:r>
    <w:r>
      <w:rPr>
        <w:i/>
        <w:iCs/>
      </w:rPr>
      <w:t>I</w:t>
    </w:r>
    <w:r w:rsidRPr="009250E6">
      <w:rPr>
        <w:i/>
        <w:iCs/>
      </w:rPr>
      <w:t>nclusione</w:t>
    </w:r>
    <w:r>
      <w:rPr>
        <w:i/>
        <w:iCs/>
      </w:rPr>
      <w:t>: pro</w:t>
    </w:r>
    <w:r w:rsidRPr="009250E6">
      <w:rPr>
        <w:i/>
        <w:iCs/>
      </w:rPr>
      <w:t>f.ssa Donatella Graziano</w:t>
    </w:r>
  </w:p>
  <w:p w14:paraId="1733C498" w14:textId="77777777" w:rsidR="003B6D07" w:rsidRDefault="003B6D0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4A769" w14:textId="77777777" w:rsidR="00046A66" w:rsidRDefault="00046A66" w:rsidP="00541AC4">
      <w:pPr>
        <w:spacing w:after="0" w:line="240" w:lineRule="auto"/>
      </w:pPr>
      <w:r>
        <w:separator/>
      </w:r>
    </w:p>
  </w:footnote>
  <w:footnote w:type="continuationSeparator" w:id="0">
    <w:p w14:paraId="1D6858BB" w14:textId="77777777" w:rsidR="00046A66" w:rsidRDefault="00046A66" w:rsidP="00541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1A7CDF" w14:textId="77777777" w:rsidR="00FA25C9" w:rsidRDefault="00FA25C9">
    <w:pPr>
      <w:pStyle w:val="Intestazione"/>
    </w:pPr>
  </w:p>
  <w:p w14:paraId="26354DC8" w14:textId="77777777" w:rsidR="00FA25C9" w:rsidRDefault="00FA25C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E9"/>
    <w:rsid w:val="0000697F"/>
    <w:rsid w:val="00046A66"/>
    <w:rsid w:val="00096FE0"/>
    <w:rsid w:val="000C28A8"/>
    <w:rsid w:val="0016073E"/>
    <w:rsid w:val="00186EBA"/>
    <w:rsid w:val="00200A82"/>
    <w:rsid w:val="002621EB"/>
    <w:rsid w:val="002B32DE"/>
    <w:rsid w:val="002D2E3D"/>
    <w:rsid w:val="0030658B"/>
    <w:rsid w:val="00343B9E"/>
    <w:rsid w:val="00386442"/>
    <w:rsid w:val="003B6D07"/>
    <w:rsid w:val="003C219B"/>
    <w:rsid w:val="003E63C7"/>
    <w:rsid w:val="004817A8"/>
    <w:rsid w:val="00490862"/>
    <w:rsid w:val="00541AC4"/>
    <w:rsid w:val="005857C5"/>
    <w:rsid w:val="005915EF"/>
    <w:rsid w:val="006615E0"/>
    <w:rsid w:val="00672407"/>
    <w:rsid w:val="006A04D7"/>
    <w:rsid w:val="006C123D"/>
    <w:rsid w:val="007107E5"/>
    <w:rsid w:val="00744CF4"/>
    <w:rsid w:val="0079796D"/>
    <w:rsid w:val="007C4D18"/>
    <w:rsid w:val="007C6DC0"/>
    <w:rsid w:val="007D4C2A"/>
    <w:rsid w:val="00835007"/>
    <w:rsid w:val="008427C0"/>
    <w:rsid w:val="008772E3"/>
    <w:rsid w:val="008809BE"/>
    <w:rsid w:val="008A7D71"/>
    <w:rsid w:val="008B4921"/>
    <w:rsid w:val="008E057E"/>
    <w:rsid w:val="008F5208"/>
    <w:rsid w:val="00902858"/>
    <w:rsid w:val="00966C4F"/>
    <w:rsid w:val="009E49CC"/>
    <w:rsid w:val="009F6181"/>
    <w:rsid w:val="00A652EE"/>
    <w:rsid w:val="00A75127"/>
    <w:rsid w:val="00A9439B"/>
    <w:rsid w:val="00AC0FB0"/>
    <w:rsid w:val="00AF00ED"/>
    <w:rsid w:val="00B0195A"/>
    <w:rsid w:val="00B0713F"/>
    <w:rsid w:val="00BC5FCB"/>
    <w:rsid w:val="00BF0CB3"/>
    <w:rsid w:val="00C165D3"/>
    <w:rsid w:val="00C75E35"/>
    <w:rsid w:val="00C91D1A"/>
    <w:rsid w:val="00CC110F"/>
    <w:rsid w:val="00D230E6"/>
    <w:rsid w:val="00D93700"/>
    <w:rsid w:val="00D95014"/>
    <w:rsid w:val="00DD17E9"/>
    <w:rsid w:val="00EE76C6"/>
    <w:rsid w:val="00F42979"/>
    <w:rsid w:val="00F50577"/>
    <w:rsid w:val="00FA25C9"/>
    <w:rsid w:val="00FF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0888C"/>
  <w15:docId w15:val="{1AF734A3-D6C8-4AAD-8303-02D8A31EE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00E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E7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41A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1AC4"/>
  </w:style>
  <w:style w:type="paragraph" w:styleId="Pidipagina">
    <w:name w:val="footer"/>
    <w:basedOn w:val="Normale"/>
    <w:link w:val="PidipaginaCarattere"/>
    <w:uiPriority w:val="99"/>
    <w:unhideWhenUsed/>
    <w:rsid w:val="00541A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1AC4"/>
  </w:style>
  <w:style w:type="character" w:customStyle="1" w:styleId="st">
    <w:name w:val="st"/>
    <w:basedOn w:val="Carpredefinitoparagrafo"/>
    <w:rsid w:val="00FF55D1"/>
  </w:style>
  <w:style w:type="paragraph" w:styleId="NormaleWeb">
    <w:name w:val="Normal (Web)"/>
    <w:basedOn w:val="Normale"/>
    <w:uiPriority w:val="99"/>
    <w:unhideWhenUsed/>
    <w:rsid w:val="00F50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6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9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5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6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9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9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9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9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8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5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0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5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66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1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3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3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1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9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9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8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6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9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9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2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8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8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8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 GRAZIANO</dc:creator>
  <cp:lastModifiedBy>Account Microsoft</cp:lastModifiedBy>
  <cp:revision>2</cp:revision>
  <dcterms:created xsi:type="dcterms:W3CDTF">2024-10-01T07:30:00Z</dcterms:created>
  <dcterms:modified xsi:type="dcterms:W3CDTF">2024-10-01T07:30:00Z</dcterms:modified>
</cp:coreProperties>
</file>