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11656" w14:textId="292856B6" w:rsidR="00D24DA8" w:rsidRDefault="00D24DA8" w:rsidP="00D24DA8">
      <w:pPr>
        <w:rPr>
          <w:rFonts w:ascii="Times New Roman" w:hAnsi="Times New Roman" w:cs="Times New Roman"/>
          <w:b/>
          <w:bCs/>
        </w:rPr>
      </w:pPr>
      <w:r>
        <w:rPr>
          <w:noProof/>
        </w:rPr>
        <w:drawing>
          <wp:inline distT="0" distB="0" distL="0" distR="0" wp14:anchorId="0B933CEB" wp14:editId="534C96A4">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7FC16760" w14:textId="77777777" w:rsidR="00D24DA8" w:rsidRDefault="00D24DA8" w:rsidP="000F643F">
      <w:pPr>
        <w:rPr>
          <w:rFonts w:ascii="Times New Roman" w:hAnsi="Times New Roman" w:cs="Times New Roman"/>
          <w:b/>
          <w:bCs/>
        </w:rPr>
      </w:pPr>
    </w:p>
    <w:p w14:paraId="76A20399" w14:textId="286E433D" w:rsidR="00EB0B98" w:rsidRPr="00EB0B98" w:rsidRDefault="00EB0B98" w:rsidP="00A1677F">
      <w:pPr>
        <w:widowControl w:val="0"/>
        <w:autoSpaceDE w:val="0"/>
        <w:autoSpaceDN w:val="0"/>
        <w:spacing w:after="0" w:line="240" w:lineRule="auto"/>
        <w:jc w:val="both"/>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Allegato </w:t>
      </w:r>
      <w:r w:rsidR="005C756E">
        <w:rPr>
          <w:rFonts w:ascii="Times New Roman" w:hAnsi="Times New Roman" w:cs="Times New Roman"/>
          <w:b/>
          <w:bCs/>
          <w:kern w:val="2"/>
          <w14:ligatures w14:val="standardContextual"/>
        </w:rPr>
        <w:t>C</w:t>
      </w:r>
      <w:r w:rsidRPr="00EB0B98">
        <w:rPr>
          <w:rFonts w:ascii="Times New Roman" w:hAnsi="Times New Roman" w:cs="Times New Roman"/>
          <w:b/>
          <w:bCs/>
          <w:kern w:val="2"/>
          <w14:ligatures w14:val="standardContextual"/>
        </w:rPr>
        <w:t xml:space="preserve">                                                                                                                 Al Dirigente dell’IIS Sciascia </w:t>
      </w:r>
    </w:p>
    <w:p w14:paraId="40710516" w14:textId="77777777" w:rsidR="00EB0B98" w:rsidRPr="00EB0B98" w:rsidRDefault="00EB0B98" w:rsidP="00A1677F">
      <w:pPr>
        <w:widowControl w:val="0"/>
        <w:autoSpaceDE w:val="0"/>
        <w:autoSpaceDN w:val="0"/>
        <w:spacing w:after="0" w:line="240" w:lineRule="auto"/>
        <w:jc w:val="right"/>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di S. Agata Militello </w:t>
      </w:r>
    </w:p>
    <w:p w14:paraId="4ADCE440" w14:textId="77777777"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24756E89" w14:textId="77777777" w:rsidR="005C756E" w:rsidRDefault="005C756E" w:rsidP="005C756E">
      <w:pPr>
        <w:autoSpaceDE w:val="0"/>
        <w:autoSpaceDN w:val="0"/>
        <w:adjustRightInd w:val="0"/>
        <w:spacing w:after="0" w:line="240" w:lineRule="auto"/>
        <w:jc w:val="both"/>
        <w:rPr>
          <w:rFonts w:ascii="Times New Roman" w:hAnsi="Times New Roman" w:cs="Times New Roman"/>
          <w:b/>
          <w:bCs/>
        </w:rPr>
      </w:pPr>
    </w:p>
    <w:p w14:paraId="12639B86" w14:textId="6CAF3FAD" w:rsidR="005C756E" w:rsidRDefault="005C756E" w:rsidP="00E3143F">
      <w:pPr>
        <w:autoSpaceDE w:val="0"/>
        <w:autoSpaceDN w:val="0"/>
        <w:adjustRightInd w:val="0"/>
        <w:spacing w:after="0" w:line="240" w:lineRule="auto"/>
        <w:ind w:left="-142"/>
        <w:jc w:val="both"/>
        <w:rPr>
          <w:rFonts w:ascii="Times New Roman" w:hAnsi="Times New Roman" w:cs="Times New Roman"/>
          <w:b/>
          <w:bCs/>
        </w:rPr>
      </w:pPr>
      <w:r w:rsidRPr="007C4D0E">
        <w:rPr>
          <w:rFonts w:ascii="Times New Roman" w:hAnsi="Times New Roman" w:cs="Times New Roman"/>
          <w:b/>
          <w:bCs/>
          <w:kern w:val="2"/>
          <w:sz w:val="24"/>
          <w:szCs w:val="24"/>
          <w14:ligatures w14:val="standardContextual"/>
        </w:rPr>
        <w:t xml:space="preserve">Oggetto: </w:t>
      </w:r>
      <w:r w:rsidR="007C4D0E" w:rsidRPr="007C4D0E">
        <w:rPr>
          <w:rFonts w:ascii="Times New Roman" w:hAnsi="Times New Roman" w:cs="Times New Roman"/>
          <w:b/>
          <w:bCs/>
          <w:kern w:val="2"/>
          <w:sz w:val="24"/>
          <w:szCs w:val="24"/>
          <w14:ligatures w14:val="standardContextual"/>
        </w:rPr>
        <w:t xml:space="preserve">Selezione docente accompagnatore. </w:t>
      </w:r>
      <w:r w:rsidRPr="007C4D0E">
        <w:rPr>
          <w:rFonts w:ascii="Times New Roman" w:hAnsi="Times New Roman" w:cs="Times New Roman"/>
          <w:b/>
          <w:bCs/>
          <w:kern w:val="2"/>
          <w:sz w:val="24"/>
          <w:szCs w:val="24"/>
          <w14:ligatures w14:val="standardContextual"/>
        </w:rPr>
        <w:t xml:space="preserve">Dichiarazione di insussistenza di cause di incompatibilità in relazione all’avviso </w:t>
      </w:r>
      <w:bookmarkStart w:id="0" w:name="_Hlk159942057"/>
      <w:r w:rsidR="00E3143F" w:rsidRPr="00B52973">
        <w:rPr>
          <w:rFonts w:ascii="Times New Roman" w:hAnsi="Times New Roman" w:cs="Times New Roman"/>
          <w:b/>
          <w:bCs/>
          <w:kern w:val="2"/>
          <w:sz w:val="24"/>
          <w:szCs w:val="24"/>
          <w14:ligatures w14:val="standardContextual"/>
        </w:rPr>
        <w:t>PIANO NAZIONALE DI RIPRESA E RESILIENZA MISSIONE 4: ISTRUZIONE E RICERCA Componente 1 – Potenziamento dell’offerta dei servizi di istruzione: dagli asili nido alle Università Investimento 3.1: Nuove competenze e nuovi linguaggi. Realizzazione di Percorsi per le Competenze Trasversali e l’Orientamento (PCTO) sulle discipline STEM tramite esperienze di mobilità nazionali e internazionali (D.M. 258/2024)</w:t>
      </w:r>
      <w:bookmarkEnd w:id="0"/>
    </w:p>
    <w:p w14:paraId="0F7EBEC8" w14:textId="77777777" w:rsidR="005C756E" w:rsidRDefault="005C756E" w:rsidP="005C756E">
      <w:pPr>
        <w:autoSpaceDE w:val="0"/>
        <w:autoSpaceDN w:val="0"/>
        <w:adjustRightInd w:val="0"/>
        <w:spacing w:after="0"/>
        <w:ind w:left="-142"/>
        <w:jc w:val="both"/>
        <w:rPr>
          <w:rFonts w:ascii="Times New Roman" w:hAnsi="Times New Roman" w:cs="Times New Roman"/>
          <w:b/>
          <w:bCs/>
        </w:rPr>
      </w:pPr>
    </w:p>
    <w:p w14:paraId="12522180"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3DBD95A" w14:textId="77777777" w:rsidR="005C756E" w:rsidRDefault="005C756E" w:rsidP="005C756E">
      <w:pPr>
        <w:keepNext/>
        <w:keepLines/>
        <w:widowControl w:val="0"/>
        <w:outlineLvl w:val="5"/>
        <w:rPr>
          <w:rFonts w:ascii="Times New Roman" w:eastAsia="Arial" w:hAnsi="Times New Roman" w:cs="Times New Roman"/>
          <w:b/>
          <w:bCs/>
        </w:rPr>
      </w:pPr>
    </w:p>
    <w:p w14:paraId="542E5831"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10FA2B71" w14:textId="77777777" w:rsidR="005C756E" w:rsidRDefault="005C756E" w:rsidP="005C756E">
      <w:pPr>
        <w:keepNext/>
        <w:keepLines/>
        <w:widowControl w:val="0"/>
        <w:outlineLvl w:val="5"/>
        <w:rPr>
          <w:rFonts w:ascii="Times New Roman" w:eastAsia="Arial" w:hAnsi="Times New Roman" w:cs="Times New Roman"/>
          <w:b/>
          <w:bCs/>
        </w:rPr>
      </w:pPr>
    </w:p>
    <w:p w14:paraId="68614725"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6F34003" w14:textId="77777777" w:rsidR="005C756E" w:rsidRDefault="005C756E" w:rsidP="005C756E">
      <w:pPr>
        <w:keepNext/>
        <w:keepLines/>
        <w:widowControl w:val="0"/>
        <w:outlineLvl w:val="5"/>
        <w:rPr>
          <w:rFonts w:ascii="Times New Roman" w:eastAsia="Arial" w:hAnsi="Times New Roman" w:cs="Times New Roman"/>
          <w:b/>
          <w:bCs/>
        </w:rPr>
      </w:pPr>
    </w:p>
    <w:p w14:paraId="723F3CD6" w14:textId="244A10CE" w:rsidR="005C756E" w:rsidRPr="005C756E" w:rsidRDefault="005C756E" w:rsidP="005C756E">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w:t>
      </w:r>
      <w:r w:rsidR="007728A9">
        <w:rPr>
          <w:rFonts w:ascii="Times New Roman" w:eastAsia="Arial" w:hAnsi="Times New Roman" w:cs="Times New Roman"/>
        </w:rPr>
        <w:t>di accompagnatore</w:t>
      </w:r>
      <w:r w:rsidRPr="005C756E">
        <w:rPr>
          <w:rFonts w:ascii="Times New Roman" w:eastAsia="Arial" w:hAnsi="Times New Roman" w:cs="Times New Roman"/>
        </w:rPr>
        <w:t xml:space="preserve"> </w:t>
      </w:r>
      <w:r w:rsidR="007728A9">
        <w:rPr>
          <w:rFonts w:ascii="Times New Roman" w:eastAsia="Arial" w:hAnsi="Times New Roman" w:cs="Times New Roman"/>
        </w:rPr>
        <w:t xml:space="preserve">nel progetto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0DD3E7" w14:textId="77777777" w:rsidR="005C756E" w:rsidRDefault="005C756E" w:rsidP="005C756E">
      <w:pPr>
        <w:spacing w:before="120" w:after="120"/>
        <w:jc w:val="center"/>
        <w:rPr>
          <w:rFonts w:ascii="Times New Roman" w:hAnsi="Times New Roman" w:cs="Times New Roman"/>
          <w:b/>
        </w:rPr>
      </w:pPr>
    </w:p>
    <w:p w14:paraId="50872FFD" w14:textId="77777777" w:rsidR="005C756E" w:rsidRDefault="005C756E" w:rsidP="005C756E">
      <w:pPr>
        <w:spacing w:before="120" w:after="120"/>
        <w:jc w:val="center"/>
        <w:rPr>
          <w:rFonts w:ascii="Times New Roman" w:hAnsi="Times New Roman" w:cs="Times New Roman"/>
          <w:b/>
        </w:rPr>
      </w:pPr>
      <w:r>
        <w:rPr>
          <w:rFonts w:ascii="Times New Roman" w:hAnsi="Times New Roman" w:cs="Times New Roman"/>
          <w:b/>
        </w:rPr>
        <w:t xml:space="preserve">DICHIARA </w:t>
      </w:r>
    </w:p>
    <w:p w14:paraId="6D48EC7A" w14:textId="77777777" w:rsidR="005C756E" w:rsidRDefault="005C756E" w:rsidP="005C756E">
      <w:pPr>
        <w:pStyle w:val="Comma"/>
        <w:numPr>
          <w:ilvl w:val="0"/>
          <w:numId w:val="36"/>
        </w:numPr>
        <w:spacing w:before="120" w:after="120" w:line="276" w:lineRule="auto"/>
        <w:ind w:left="709"/>
        <w:rPr>
          <w:bCs/>
        </w:rPr>
      </w:pPr>
      <w:r>
        <w:rPr>
          <w:bCs/>
        </w:rPr>
        <w:t xml:space="preserve">di non trovarsi in situazione di incompatibilità, ai sensi di quanto previsto dal d.lgs. n. 39/2013 e dall’art. 53, del d.lgs. n. 165/2001; </w:t>
      </w:r>
    </w:p>
    <w:p w14:paraId="21A4EFEB" w14:textId="77777777" w:rsidR="005C756E" w:rsidRDefault="005C756E" w:rsidP="005C756E">
      <w:pPr>
        <w:pStyle w:val="Comma"/>
        <w:numPr>
          <w:ilvl w:val="0"/>
          <w:numId w:val="0"/>
        </w:numPr>
        <w:spacing w:before="120" w:after="120" w:line="276" w:lineRule="auto"/>
        <w:ind w:left="709"/>
        <w:rPr>
          <w:bCs/>
        </w:rPr>
      </w:pPr>
      <w:r>
        <w:rPr>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F94DDEA" w14:textId="77777777" w:rsidR="005C756E" w:rsidRDefault="005C756E" w:rsidP="005C756E">
      <w:pPr>
        <w:pStyle w:val="Comma"/>
        <w:numPr>
          <w:ilvl w:val="0"/>
          <w:numId w:val="36"/>
        </w:numPr>
        <w:spacing w:before="120" w:after="120" w:line="276" w:lineRule="auto"/>
        <w:ind w:left="709"/>
        <w:rPr>
          <w:bCs/>
        </w:rPr>
      </w:pPr>
      <w:r>
        <w:rPr>
          <w:bCs/>
        </w:rPr>
        <w:t>di non trovarsi in situazioni di conflitto di interessi, anche potenziale, ai sensi dell’art. 53, comma 14, del d.lgs. n. 165/2001, che possano interferire con l’esercizio dell’incarico;</w:t>
      </w:r>
    </w:p>
    <w:p w14:paraId="1D124828" w14:textId="77777777" w:rsidR="005C756E" w:rsidRDefault="005C756E" w:rsidP="005C756E">
      <w:pPr>
        <w:pStyle w:val="Comma"/>
        <w:numPr>
          <w:ilvl w:val="0"/>
          <w:numId w:val="36"/>
        </w:numPr>
        <w:spacing w:before="120" w:after="120" w:line="276" w:lineRule="auto"/>
        <w:ind w:left="709"/>
        <w:rPr>
          <w:bCs/>
        </w:rPr>
      </w:pPr>
      <w:r>
        <w:rPr>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66DA74" w14:textId="77777777" w:rsidR="005C756E" w:rsidRDefault="005C756E" w:rsidP="005C756E">
      <w:pPr>
        <w:pStyle w:val="Comma"/>
        <w:numPr>
          <w:ilvl w:val="0"/>
          <w:numId w:val="36"/>
        </w:numPr>
        <w:spacing w:before="120" w:after="120" w:line="276" w:lineRule="auto"/>
        <w:ind w:left="709"/>
        <w:rPr>
          <w:bCs/>
        </w:rPr>
      </w:pPr>
      <w:r>
        <w:rPr>
          <w:bCs/>
        </w:rPr>
        <w:t>di aver preso piena cognizione del D.M. 26 aprile 2022, n. 105, recante il Codice di Comportamento dei dipendenti del Ministero dell’istruzione e del merito;</w:t>
      </w:r>
    </w:p>
    <w:p w14:paraId="41D78F9F" w14:textId="77777777" w:rsidR="005C756E" w:rsidRDefault="005C756E" w:rsidP="005C756E">
      <w:pPr>
        <w:pStyle w:val="Comma"/>
        <w:numPr>
          <w:ilvl w:val="0"/>
          <w:numId w:val="36"/>
        </w:numPr>
        <w:spacing w:before="120" w:after="120" w:line="276" w:lineRule="auto"/>
        <w:ind w:left="709"/>
        <w:rPr>
          <w:bCs/>
        </w:rPr>
      </w:pPr>
      <w:r>
        <w:rPr>
          <w:bCs/>
        </w:rPr>
        <w:t>di impegnarsi a comunicare tempestivamente all’Istituzione scolastica conferente eventuali variazioni che dovessero intervenire nel corso dello svolgimento dell’incarico;</w:t>
      </w:r>
    </w:p>
    <w:p w14:paraId="05ADADCB" w14:textId="77777777" w:rsidR="005C756E" w:rsidRDefault="005C756E" w:rsidP="005C756E">
      <w:pPr>
        <w:pStyle w:val="Comma"/>
        <w:numPr>
          <w:ilvl w:val="0"/>
          <w:numId w:val="36"/>
        </w:numPr>
        <w:spacing w:before="120" w:after="120" w:line="276" w:lineRule="auto"/>
        <w:ind w:left="709"/>
        <w:rPr>
          <w:bCs/>
        </w:rPr>
      </w:pPr>
      <w:r>
        <w:rPr>
          <w:bCs/>
        </w:rPr>
        <w:t>di impegnarsi altresì a comunicare all’Istituzione scolastica qualsiasi altra circostanza sopravvenuta di carattere ostativo rispetto all’espletamento dell’incarico;</w:t>
      </w:r>
    </w:p>
    <w:p w14:paraId="72F0EEDA" w14:textId="77777777" w:rsidR="005C756E" w:rsidRDefault="005C756E" w:rsidP="005C756E">
      <w:pPr>
        <w:pStyle w:val="Comma"/>
        <w:numPr>
          <w:ilvl w:val="0"/>
          <w:numId w:val="36"/>
        </w:numPr>
        <w:spacing w:before="120" w:after="120" w:line="276" w:lineRule="auto"/>
        <w:ind w:left="709"/>
        <w:rPr>
          <w:bCs/>
        </w:rPr>
      </w:pPr>
      <w:r>
        <w:rPr>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6ED25E" w14:textId="77777777" w:rsidR="005C756E" w:rsidRDefault="005C756E" w:rsidP="005C756E">
      <w:pPr>
        <w:rPr>
          <w:rFonts w:ascii="Times New Roman" w:hAnsi="Times New Roman" w:cs="Times New Roman"/>
          <w:b/>
        </w:rPr>
      </w:pPr>
    </w:p>
    <w:p w14:paraId="7D89533C" w14:textId="77777777" w:rsidR="005C756E" w:rsidRDefault="005C756E" w:rsidP="005C756E">
      <w:pPr>
        <w:rPr>
          <w:rFonts w:ascii="Times New Roman" w:hAnsi="Times New Roman" w:cs="Times New Roman"/>
        </w:rPr>
      </w:pPr>
    </w:p>
    <w:p w14:paraId="184B2500" w14:textId="77777777" w:rsidR="005C756E" w:rsidRDefault="005C756E" w:rsidP="005C756E">
      <w:pPr>
        <w:tabs>
          <w:tab w:val="left" w:pos="6585"/>
        </w:tabs>
        <w:rPr>
          <w:rFonts w:ascii="Times New Roman" w:eastAsia="Calibri" w:hAnsi="Times New Roman" w:cs="Times New Roman"/>
        </w:rPr>
      </w:pPr>
      <w:r>
        <w:rPr>
          <w:rFonts w:ascii="Times New Roman" w:eastAsia="Calibri" w:hAnsi="Times New Roman" w:cs="Times New Roman"/>
        </w:rPr>
        <w:t>Data _____________________                                         Firma _____________________________</w:t>
      </w:r>
    </w:p>
    <w:p w14:paraId="15D742C0" w14:textId="77777777" w:rsidR="005C756E" w:rsidRDefault="005C756E" w:rsidP="005C756E">
      <w:pPr>
        <w:tabs>
          <w:tab w:val="left" w:pos="6585"/>
        </w:tabs>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7E2879BE" w14:textId="77777777" w:rsidR="005C756E" w:rsidRDefault="005C756E" w:rsidP="005C756E">
      <w:pPr>
        <w:rPr>
          <w:rFonts w:ascii="Times New Roman" w:hAnsi="Times New Roman" w:cs="Times New Roman"/>
        </w:rPr>
      </w:pPr>
    </w:p>
    <w:p w14:paraId="71D35E7D" w14:textId="77777777" w:rsidR="005C756E" w:rsidRDefault="005C756E" w:rsidP="005C756E">
      <w:pPr>
        <w:rPr>
          <w:rFonts w:ascii="Times New Roman" w:hAnsi="Times New Roman" w:cs="Times New Roman"/>
        </w:rPr>
      </w:pPr>
    </w:p>
    <w:p w14:paraId="4A2BA5DC" w14:textId="77777777" w:rsidR="005C756E" w:rsidRPr="000F643F" w:rsidRDefault="005C756E" w:rsidP="005C756E">
      <w:pPr>
        <w:autoSpaceDE w:val="0"/>
        <w:autoSpaceDN w:val="0"/>
        <w:adjustRightInd w:val="0"/>
        <w:spacing w:after="0" w:line="240" w:lineRule="auto"/>
        <w:jc w:val="both"/>
        <w:rPr>
          <w:rFonts w:ascii="Times New Roman" w:hAnsi="Times New Roman" w:cs="Times New Roman"/>
          <w:b/>
          <w:bCs/>
          <w:sz w:val="20"/>
          <w:szCs w:val="20"/>
        </w:rPr>
      </w:pPr>
    </w:p>
    <w:sectPr w:rsidR="005C756E" w:rsidRPr="000F643F" w:rsidSect="006E6809">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41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FB2A3" w14:textId="77777777" w:rsidR="00077A5D" w:rsidRDefault="00077A5D" w:rsidP="006B47AD">
      <w:r>
        <w:separator/>
      </w:r>
    </w:p>
  </w:endnote>
  <w:endnote w:type="continuationSeparator" w:id="0">
    <w:p w14:paraId="1596DF64" w14:textId="77777777" w:rsidR="00077A5D" w:rsidRDefault="00077A5D"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7356333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68718546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072943902"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814481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C109" w14:textId="77777777" w:rsidR="00077A5D" w:rsidRDefault="00077A5D" w:rsidP="006B47AD">
      <w:r>
        <w:separator/>
      </w:r>
    </w:p>
  </w:footnote>
  <w:footnote w:type="continuationSeparator" w:id="0">
    <w:p w14:paraId="711DB892" w14:textId="77777777" w:rsidR="00077A5D" w:rsidRDefault="00077A5D"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585276451" name="Immagine 585276451"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44785271"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108920331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4"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5"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2DA6"/>
    <w:multiLevelType w:val="multilevel"/>
    <w:tmpl w:val="DC00887C"/>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954903684">
    <w:abstractNumId w:val="5"/>
  </w:num>
  <w:num w:numId="2" w16cid:durableId="1945188672">
    <w:abstractNumId w:val="13"/>
  </w:num>
  <w:num w:numId="3" w16cid:durableId="240914330">
    <w:abstractNumId w:val="12"/>
  </w:num>
  <w:num w:numId="4" w16cid:durableId="1010524516">
    <w:abstractNumId w:val="1"/>
  </w:num>
  <w:num w:numId="5" w16cid:durableId="670641985">
    <w:abstractNumId w:val="31"/>
  </w:num>
  <w:num w:numId="6" w16cid:durableId="161967792">
    <w:abstractNumId w:val="29"/>
  </w:num>
  <w:num w:numId="7" w16cid:durableId="185489471">
    <w:abstractNumId w:val="0"/>
  </w:num>
  <w:num w:numId="8" w16cid:durableId="706375724">
    <w:abstractNumId w:val="10"/>
  </w:num>
  <w:num w:numId="9" w16cid:durableId="1819959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2"/>
  </w:num>
  <w:num w:numId="11" w16cid:durableId="1419399956">
    <w:abstractNumId w:val="3"/>
  </w:num>
  <w:num w:numId="12" w16cid:durableId="857934375">
    <w:abstractNumId w:val="4"/>
  </w:num>
  <w:num w:numId="13" w16cid:durableId="659694335">
    <w:abstractNumId w:val="6"/>
  </w:num>
  <w:num w:numId="14" w16cid:durableId="506990267">
    <w:abstractNumId w:val="27"/>
  </w:num>
  <w:num w:numId="15" w16cid:durableId="953559559">
    <w:abstractNumId w:val="9"/>
  </w:num>
  <w:num w:numId="16" w16cid:durableId="1273129264">
    <w:abstractNumId w:val="28"/>
  </w:num>
  <w:num w:numId="17" w16cid:durableId="79327882">
    <w:abstractNumId w:val="8"/>
  </w:num>
  <w:num w:numId="18" w16cid:durableId="95296074">
    <w:abstractNumId w:val="24"/>
  </w:num>
  <w:num w:numId="19" w16cid:durableId="546340592">
    <w:abstractNumId w:val="26"/>
  </w:num>
  <w:num w:numId="20" w16cid:durableId="2022464194">
    <w:abstractNumId w:val="33"/>
  </w:num>
  <w:num w:numId="21" w16cid:durableId="1675378826">
    <w:abstractNumId w:val="23"/>
  </w:num>
  <w:num w:numId="22" w16cid:durableId="1597249497">
    <w:abstractNumId w:val="11"/>
  </w:num>
  <w:num w:numId="23" w16cid:durableId="281570617">
    <w:abstractNumId w:val="32"/>
  </w:num>
  <w:num w:numId="24" w16cid:durableId="152961819">
    <w:abstractNumId w:val="21"/>
  </w:num>
  <w:num w:numId="25" w16cid:durableId="1061707003">
    <w:abstractNumId w:val="16"/>
  </w:num>
  <w:num w:numId="26" w16cid:durableId="1765104365">
    <w:abstractNumId w:val="7"/>
  </w:num>
  <w:num w:numId="27" w16cid:durableId="683552345">
    <w:abstractNumId w:val="17"/>
  </w:num>
  <w:num w:numId="28" w16cid:durableId="831987109">
    <w:abstractNumId w:val="25"/>
  </w:num>
  <w:num w:numId="29" w16cid:durableId="163508">
    <w:abstractNumId w:val="14"/>
  </w:num>
  <w:num w:numId="30" w16cid:durableId="495726240">
    <w:abstractNumId w:val="20"/>
  </w:num>
  <w:num w:numId="31"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7135728">
    <w:abstractNumId w:val="30"/>
  </w:num>
  <w:num w:numId="33" w16cid:durableId="1648434053">
    <w:abstractNumId w:val="18"/>
  </w:num>
  <w:num w:numId="34" w16cid:durableId="1562793336">
    <w:abstractNumId w:val="19"/>
  </w:num>
  <w:num w:numId="35" w16cid:durableId="1547064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3228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28DC"/>
    <w:rsid w:val="0001375A"/>
    <w:rsid w:val="00073B57"/>
    <w:rsid w:val="00077A5D"/>
    <w:rsid w:val="00093F9F"/>
    <w:rsid w:val="0009718F"/>
    <w:rsid w:val="000B5592"/>
    <w:rsid w:val="000C2394"/>
    <w:rsid w:val="000E3BB9"/>
    <w:rsid w:val="000F15DF"/>
    <w:rsid w:val="000F643F"/>
    <w:rsid w:val="00105236"/>
    <w:rsid w:val="0012471B"/>
    <w:rsid w:val="0013118A"/>
    <w:rsid w:val="00143FFE"/>
    <w:rsid w:val="00146618"/>
    <w:rsid w:val="00160DB5"/>
    <w:rsid w:val="00192476"/>
    <w:rsid w:val="0019563B"/>
    <w:rsid w:val="001A1D3B"/>
    <w:rsid w:val="001A2268"/>
    <w:rsid w:val="001A2432"/>
    <w:rsid w:val="001C509D"/>
    <w:rsid w:val="001F385E"/>
    <w:rsid w:val="00256245"/>
    <w:rsid w:val="00261267"/>
    <w:rsid w:val="00263517"/>
    <w:rsid w:val="0027562A"/>
    <w:rsid w:val="002B7DC4"/>
    <w:rsid w:val="00315BA4"/>
    <w:rsid w:val="00340F2A"/>
    <w:rsid w:val="00342228"/>
    <w:rsid w:val="00385553"/>
    <w:rsid w:val="003D356D"/>
    <w:rsid w:val="003E3601"/>
    <w:rsid w:val="00411A23"/>
    <w:rsid w:val="00423329"/>
    <w:rsid w:val="004448B9"/>
    <w:rsid w:val="004508C3"/>
    <w:rsid w:val="00457BF0"/>
    <w:rsid w:val="00473FEE"/>
    <w:rsid w:val="004E0A89"/>
    <w:rsid w:val="005405DA"/>
    <w:rsid w:val="00567559"/>
    <w:rsid w:val="00576468"/>
    <w:rsid w:val="00585F67"/>
    <w:rsid w:val="005C51B9"/>
    <w:rsid w:val="005C756E"/>
    <w:rsid w:val="005D2B8C"/>
    <w:rsid w:val="006071EB"/>
    <w:rsid w:val="00632394"/>
    <w:rsid w:val="00647A84"/>
    <w:rsid w:val="0065469C"/>
    <w:rsid w:val="00684352"/>
    <w:rsid w:val="006B47AD"/>
    <w:rsid w:val="006D2B2F"/>
    <w:rsid w:val="006E6809"/>
    <w:rsid w:val="007026DF"/>
    <w:rsid w:val="007120A1"/>
    <w:rsid w:val="00740A58"/>
    <w:rsid w:val="007728A9"/>
    <w:rsid w:val="007728DC"/>
    <w:rsid w:val="00776036"/>
    <w:rsid w:val="007802E8"/>
    <w:rsid w:val="00781B2A"/>
    <w:rsid w:val="007903C3"/>
    <w:rsid w:val="007C1409"/>
    <w:rsid w:val="007C4D0E"/>
    <w:rsid w:val="007E36ED"/>
    <w:rsid w:val="007E3754"/>
    <w:rsid w:val="00816B49"/>
    <w:rsid w:val="00821756"/>
    <w:rsid w:val="00824956"/>
    <w:rsid w:val="00827F93"/>
    <w:rsid w:val="00860D5E"/>
    <w:rsid w:val="00864E64"/>
    <w:rsid w:val="008867DF"/>
    <w:rsid w:val="008A5673"/>
    <w:rsid w:val="008E3B1D"/>
    <w:rsid w:val="009046CE"/>
    <w:rsid w:val="0094450A"/>
    <w:rsid w:val="00981069"/>
    <w:rsid w:val="0099051C"/>
    <w:rsid w:val="009A7B3D"/>
    <w:rsid w:val="009E397F"/>
    <w:rsid w:val="009F1A73"/>
    <w:rsid w:val="009F6394"/>
    <w:rsid w:val="00A121F7"/>
    <w:rsid w:val="00A1677F"/>
    <w:rsid w:val="00A30490"/>
    <w:rsid w:val="00A624DE"/>
    <w:rsid w:val="00A74F60"/>
    <w:rsid w:val="00A80B76"/>
    <w:rsid w:val="00AB244B"/>
    <w:rsid w:val="00AC5E8E"/>
    <w:rsid w:val="00AF131E"/>
    <w:rsid w:val="00B17A60"/>
    <w:rsid w:val="00B246A7"/>
    <w:rsid w:val="00B33875"/>
    <w:rsid w:val="00B50448"/>
    <w:rsid w:val="00B56511"/>
    <w:rsid w:val="00B85AE4"/>
    <w:rsid w:val="00B948C0"/>
    <w:rsid w:val="00BD7B93"/>
    <w:rsid w:val="00C564F4"/>
    <w:rsid w:val="00C7343C"/>
    <w:rsid w:val="00C87BAD"/>
    <w:rsid w:val="00C96B52"/>
    <w:rsid w:val="00C96D07"/>
    <w:rsid w:val="00CA2F26"/>
    <w:rsid w:val="00CB0885"/>
    <w:rsid w:val="00CB3BBF"/>
    <w:rsid w:val="00D24DA8"/>
    <w:rsid w:val="00D25EBC"/>
    <w:rsid w:val="00D47C28"/>
    <w:rsid w:val="00D57919"/>
    <w:rsid w:val="00D74E3C"/>
    <w:rsid w:val="00DB5414"/>
    <w:rsid w:val="00DC02BC"/>
    <w:rsid w:val="00DC1DB5"/>
    <w:rsid w:val="00DD7B1C"/>
    <w:rsid w:val="00DE1603"/>
    <w:rsid w:val="00DF5A44"/>
    <w:rsid w:val="00E3104E"/>
    <w:rsid w:val="00E3143F"/>
    <w:rsid w:val="00E46468"/>
    <w:rsid w:val="00E7643F"/>
    <w:rsid w:val="00E809FF"/>
    <w:rsid w:val="00E84880"/>
    <w:rsid w:val="00EB0B98"/>
    <w:rsid w:val="00EC3537"/>
    <w:rsid w:val="00ED0657"/>
    <w:rsid w:val="00ED45D5"/>
    <w:rsid w:val="00EE3D3D"/>
    <w:rsid w:val="00EF1DEC"/>
    <w:rsid w:val="00F16EE0"/>
    <w:rsid w:val="00F30CA6"/>
    <w:rsid w:val="00F37014"/>
    <w:rsid w:val="00F756C3"/>
    <w:rsid w:val="00F80B4E"/>
    <w:rsid w:val="00FF50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table" w:customStyle="1" w:styleId="TableGrid">
    <w:name w:val="TableGrid"/>
    <w:rsid w:val="00192476"/>
    <w:rPr>
      <w:rFonts w:eastAsiaTheme="minorEastAsia"/>
      <w:kern w:val="0"/>
      <w:sz w:val="22"/>
      <w:szCs w:val="22"/>
      <w:lang w:eastAsia="it-IT"/>
      <w14:ligatures w14:val="none"/>
    </w:rPr>
    <w:tblPr>
      <w:tblCellMar>
        <w:top w:w="0" w:type="dxa"/>
        <w:left w:w="0" w:type="dxa"/>
        <w:bottom w:w="0" w:type="dxa"/>
        <w:right w:w="0" w:type="dxa"/>
      </w:tblCellMar>
    </w:tblPr>
  </w:style>
  <w:style w:type="paragraph" w:customStyle="1" w:styleId="Comma">
    <w:name w:val="Comma"/>
    <w:basedOn w:val="Paragrafoelenco"/>
    <w:link w:val="CommaCarattere"/>
    <w:qFormat/>
    <w:rsid w:val="005D2B8C"/>
    <w:pPr>
      <w:numPr>
        <w:numId w:val="34"/>
      </w:numPr>
      <w:spacing w:after="240" w:line="240" w:lineRule="auto"/>
      <w:jc w:val="both"/>
    </w:pPr>
    <w:rPr>
      <w:rFonts w:ascii="Times New Roman" w:eastAsia="Times New Roman" w:hAnsi="Times New Roman" w:cs="Times New Roman"/>
      <w:lang w:eastAsia="it-IT"/>
      <w14:ligatures w14:val="standardContextual"/>
    </w:rPr>
  </w:style>
  <w:style w:type="character" w:customStyle="1" w:styleId="CommaCarattere">
    <w:name w:val="Comma Carattere"/>
    <w:basedOn w:val="Carpredefinitoparagrafo"/>
    <w:link w:val="Comma"/>
    <w:rsid w:val="005D2B8C"/>
    <w:rPr>
      <w:rFonts w:ascii="Times New Roman" w:eastAsia="Times New Roman" w:hAnsi="Times New Roman" w:cs="Times New Roman"/>
      <w:kern w:val="0"/>
      <w:sz w:val="22"/>
      <w:szCs w:val="22"/>
      <w:lang w:eastAsia="it-IT"/>
    </w:rPr>
  </w:style>
  <w:style w:type="table" w:styleId="Grigliatabella">
    <w:name w:val="Table Grid"/>
    <w:basedOn w:val="Tabellanormale"/>
    <w:uiPriority w:val="39"/>
    <w:rsid w:val="00EB0B9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5C75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08878">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7973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3429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3</cp:revision>
  <cp:lastPrinted>2023-09-25T09:09:00Z</cp:lastPrinted>
  <dcterms:created xsi:type="dcterms:W3CDTF">2025-07-04T09:23:00Z</dcterms:created>
  <dcterms:modified xsi:type="dcterms:W3CDTF">2025-07-04T09:29:00Z</dcterms:modified>
</cp:coreProperties>
</file>